
<file path=[Content_Types].xml><?xml version="1.0" encoding="utf-8"?>
<Types xmlns="http://schemas.openxmlformats.org/package/2006/content-types">
  <Default Extension="emf" ContentType="image/x-emf"/>
  <Default Extension="pcz" ContentType="image/x-pcz"/>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3075" w14:textId="77777777" w:rsidR="001A23D8" w:rsidRPr="00797802" w:rsidRDefault="00D85388" w:rsidP="001A23D8">
      <w:pPr>
        <w:pStyle w:val="Heading1"/>
        <w:ind w:right="-2"/>
      </w:pPr>
      <w:r>
        <w:t xml:space="preserve"> </w:t>
      </w:r>
      <w:bookmarkStart w:id="0" w:name="_Toc162184590"/>
      <w:r w:rsidR="001A23D8" w:rsidRPr="00797802">
        <w:t>Innehållsförteckning</w:t>
      </w:r>
      <w:bookmarkEnd w:id="0"/>
    </w:p>
    <w:p w14:paraId="0C9CBF04" w14:textId="77777777" w:rsidR="001A23D8" w:rsidRPr="00797802" w:rsidRDefault="001A23D8" w:rsidP="001A23D8">
      <w:pPr>
        <w:ind w:right="-2"/>
      </w:pPr>
    </w:p>
    <w:p w14:paraId="6FC41741" w14:textId="4C3A7FF1" w:rsidR="00127DE2" w:rsidRDefault="001A23D8">
      <w:pPr>
        <w:pStyle w:val="TOC1"/>
        <w:rPr>
          <w:rFonts w:ascii="Aptos" w:hAnsi="Aptos"/>
          <w:noProof/>
          <w:kern w:val="2"/>
          <w:sz w:val="24"/>
          <w:szCs w:val="24"/>
          <w:lang w:val="en-SE" w:eastAsia="en-SE"/>
        </w:rPr>
      </w:pPr>
      <w:r w:rsidRPr="00797802">
        <w:rPr>
          <w:sz w:val="22"/>
        </w:rPr>
        <w:fldChar w:fldCharType="begin"/>
      </w:r>
      <w:r w:rsidRPr="00797802">
        <w:rPr>
          <w:sz w:val="22"/>
        </w:rPr>
        <w:instrText xml:space="preserve"> TOC \o "1-3" </w:instrText>
      </w:r>
      <w:r w:rsidRPr="00797802">
        <w:rPr>
          <w:sz w:val="22"/>
        </w:rPr>
        <w:fldChar w:fldCharType="separate"/>
      </w:r>
      <w:r w:rsidR="00127DE2">
        <w:rPr>
          <w:noProof/>
        </w:rPr>
        <w:t>Innehållsförteckning</w:t>
      </w:r>
      <w:r w:rsidR="00127DE2">
        <w:rPr>
          <w:noProof/>
        </w:rPr>
        <w:tab/>
      </w:r>
      <w:r w:rsidR="00127DE2">
        <w:rPr>
          <w:noProof/>
        </w:rPr>
        <w:fldChar w:fldCharType="begin"/>
      </w:r>
      <w:r w:rsidR="00127DE2">
        <w:rPr>
          <w:noProof/>
        </w:rPr>
        <w:instrText xml:space="preserve"> PAGEREF _Toc162184590 \h </w:instrText>
      </w:r>
      <w:r w:rsidR="00127DE2">
        <w:rPr>
          <w:noProof/>
        </w:rPr>
      </w:r>
      <w:r w:rsidR="00127DE2">
        <w:rPr>
          <w:noProof/>
        </w:rPr>
        <w:fldChar w:fldCharType="separate"/>
      </w:r>
      <w:r w:rsidR="00127DE2">
        <w:rPr>
          <w:noProof/>
        </w:rPr>
        <w:t>1</w:t>
      </w:r>
      <w:r w:rsidR="00127DE2">
        <w:rPr>
          <w:noProof/>
        </w:rPr>
        <w:fldChar w:fldCharType="end"/>
      </w:r>
    </w:p>
    <w:p w14:paraId="50BD0BDA" w14:textId="5BF3ED1E" w:rsidR="00127DE2" w:rsidRDefault="00127DE2">
      <w:pPr>
        <w:pStyle w:val="TOC1"/>
        <w:rPr>
          <w:rFonts w:ascii="Aptos" w:hAnsi="Aptos"/>
          <w:noProof/>
          <w:kern w:val="2"/>
          <w:sz w:val="24"/>
          <w:szCs w:val="24"/>
          <w:lang w:val="en-SE" w:eastAsia="en-SE"/>
        </w:rPr>
      </w:pPr>
      <w:r>
        <w:rPr>
          <w:noProof/>
        </w:rPr>
        <w:t>Allmänt</w:t>
      </w:r>
      <w:r>
        <w:rPr>
          <w:noProof/>
        </w:rPr>
        <w:tab/>
      </w:r>
      <w:r>
        <w:rPr>
          <w:noProof/>
        </w:rPr>
        <w:fldChar w:fldCharType="begin"/>
      </w:r>
      <w:r>
        <w:rPr>
          <w:noProof/>
        </w:rPr>
        <w:instrText xml:space="preserve"> PAGEREF _Toc162184591 \h </w:instrText>
      </w:r>
      <w:r>
        <w:rPr>
          <w:noProof/>
        </w:rPr>
      </w:r>
      <w:r>
        <w:rPr>
          <w:noProof/>
        </w:rPr>
        <w:fldChar w:fldCharType="separate"/>
      </w:r>
      <w:r>
        <w:rPr>
          <w:noProof/>
        </w:rPr>
        <w:t>2</w:t>
      </w:r>
      <w:r>
        <w:rPr>
          <w:noProof/>
        </w:rPr>
        <w:fldChar w:fldCharType="end"/>
      </w:r>
    </w:p>
    <w:p w14:paraId="7F7C921E" w14:textId="45EAD8D0" w:rsidR="00127DE2" w:rsidRDefault="00127DE2">
      <w:pPr>
        <w:pStyle w:val="TOC1"/>
        <w:rPr>
          <w:rFonts w:ascii="Aptos" w:hAnsi="Aptos"/>
          <w:noProof/>
          <w:kern w:val="2"/>
          <w:sz w:val="24"/>
          <w:szCs w:val="24"/>
          <w:lang w:val="en-SE" w:eastAsia="en-SE"/>
        </w:rPr>
      </w:pPr>
      <w:r>
        <w:rPr>
          <w:noProof/>
        </w:rPr>
        <w:t>BRF Myrlejonet nr 1</w:t>
      </w:r>
      <w:r>
        <w:rPr>
          <w:noProof/>
        </w:rPr>
        <w:tab/>
      </w:r>
      <w:r>
        <w:rPr>
          <w:noProof/>
        </w:rPr>
        <w:fldChar w:fldCharType="begin"/>
      </w:r>
      <w:r>
        <w:rPr>
          <w:noProof/>
        </w:rPr>
        <w:instrText xml:space="preserve"> PAGEREF _Toc162184592 \h </w:instrText>
      </w:r>
      <w:r>
        <w:rPr>
          <w:noProof/>
        </w:rPr>
      </w:r>
      <w:r>
        <w:rPr>
          <w:noProof/>
        </w:rPr>
        <w:fldChar w:fldCharType="separate"/>
      </w:r>
      <w:r>
        <w:rPr>
          <w:noProof/>
        </w:rPr>
        <w:t>2</w:t>
      </w:r>
      <w:r>
        <w:rPr>
          <w:noProof/>
        </w:rPr>
        <w:fldChar w:fldCharType="end"/>
      </w:r>
    </w:p>
    <w:p w14:paraId="68FE86A0" w14:textId="3FDE046F" w:rsidR="00127DE2" w:rsidRDefault="00127DE2">
      <w:pPr>
        <w:pStyle w:val="TOC1"/>
        <w:rPr>
          <w:rFonts w:ascii="Aptos" w:hAnsi="Aptos"/>
          <w:noProof/>
          <w:kern w:val="2"/>
          <w:sz w:val="24"/>
          <w:szCs w:val="24"/>
          <w:lang w:val="en-SE" w:eastAsia="en-SE"/>
        </w:rPr>
      </w:pPr>
      <w:r w:rsidRPr="00291333">
        <w:rPr>
          <w:noProof/>
          <w:highlight w:val="yellow"/>
        </w:rPr>
        <w:t>Föreningsstämma</w:t>
      </w:r>
      <w:r>
        <w:rPr>
          <w:noProof/>
        </w:rPr>
        <w:tab/>
      </w:r>
      <w:r>
        <w:rPr>
          <w:noProof/>
        </w:rPr>
        <w:fldChar w:fldCharType="begin"/>
      </w:r>
      <w:r>
        <w:rPr>
          <w:noProof/>
        </w:rPr>
        <w:instrText xml:space="preserve"> PAGEREF _Toc162184593 \h </w:instrText>
      </w:r>
      <w:r>
        <w:rPr>
          <w:noProof/>
        </w:rPr>
      </w:r>
      <w:r>
        <w:rPr>
          <w:noProof/>
        </w:rPr>
        <w:fldChar w:fldCharType="separate"/>
      </w:r>
      <w:r>
        <w:rPr>
          <w:noProof/>
        </w:rPr>
        <w:t>2</w:t>
      </w:r>
      <w:r>
        <w:rPr>
          <w:noProof/>
        </w:rPr>
        <w:fldChar w:fldCharType="end"/>
      </w:r>
    </w:p>
    <w:p w14:paraId="077FA08A" w14:textId="5A973E20" w:rsidR="00127DE2" w:rsidRDefault="00127DE2">
      <w:pPr>
        <w:pStyle w:val="TOC1"/>
        <w:rPr>
          <w:rFonts w:ascii="Aptos" w:hAnsi="Aptos"/>
          <w:noProof/>
          <w:kern w:val="2"/>
          <w:sz w:val="24"/>
          <w:szCs w:val="24"/>
          <w:lang w:val="en-SE" w:eastAsia="en-SE"/>
        </w:rPr>
      </w:pPr>
      <w:r w:rsidRPr="00291333">
        <w:rPr>
          <w:noProof/>
          <w:highlight w:val="yellow"/>
        </w:rPr>
        <w:t>Motioner till stämman</w:t>
      </w:r>
      <w:r>
        <w:rPr>
          <w:noProof/>
        </w:rPr>
        <w:tab/>
      </w:r>
      <w:r>
        <w:rPr>
          <w:noProof/>
        </w:rPr>
        <w:fldChar w:fldCharType="begin"/>
      </w:r>
      <w:r>
        <w:rPr>
          <w:noProof/>
        </w:rPr>
        <w:instrText xml:space="preserve"> PAGEREF _Toc162184594 \h </w:instrText>
      </w:r>
      <w:r>
        <w:rPr>
          <w:noProof/>
        </w:rPr>
      </w:r>
      <w:r>
        <w:rPr>
          <w:noProof/>
        </w:rPr>
        <w:fldChar w:fldCharType="separate"/>
      </w:r>
      <w:r>
        <w:rPr>
          <w:noProof/>
        </w:rPr>
        <w:t>2</w:t>
      </w:r>
      <w:r>
        <w:rPr>
          <w:noProof/>
        </w:rPr>
        <w:fldChar w:fldCharType="end"/>
      </w:r>
    </w:p>
    <w:p w14:paraId="463E7DA3" w14:textId="4BC492C2" w:rsidR="00127DE2" w:rsidRDefault="00127DE2">
      <w:pPr>
        <w:pStyle w:val="TOC1"/>
        <w:rPr>
          <w:rFonts w:ascii="Aptos" w:hAnsi="Aptos"/>
          <w:noProof/>
          <w:kern w:val="2"/>
          <w:sz w:val="24"/>
          <w:szCs w:val="24"/>
          <w:lang w:val="en-SE" w:eastAsia="en-SE"/>
        </w:rPr>
      </w:pPr>
      <w:r w:rsidRPr="00291333">
        <w:rPr>
          <w:noProof/>
          <w:highlight w:val="yellow"/>
        </w:rPr>
        <w:t>Styrelse</w:t>
      </w:r>
      <w:r>
        <w:rPr>
          <w:noProof/>
        </w:rPr>
        <w:tab/>
      </w:r>
      <w:r>
        <w:rPr>
          <w:noProof/>
        </w:rPr>
        <w:fldChar w:fldCharType="begin"/>
      </w:r>
      <w:r>
        <w:rPr>
          <w:noProof/>
        </w:rPr>
        <w:instrText xml:space="preserve"> PAGEREF _Toc162184595 \h </w:instrText>
      </w:r>
      <w:r>
        <w:rPr>
          <w:noProof/>
        </w:rPr>
      </w:r>
      <w:r>
        <w:rPr>
          <w:noProof/>
        </w:rPr>
        <w:fldChar w:fldCharType="separate"/>
      </w:r>
      <w:r>
        <w:rPr>
          <w:noProof/>
        </w:rPr>
        <w:t>2</w:t>
      </w:r>
      <w:r>
        <w:rPr>
          <w:noProof/>
        </w:rPr>
        <w:fldChar w:fldCharType="end"/>
      </w:r>
    </w:p>
    <w:p w14:paraId="6666B632" w14:textId="5BEB2E0B" w:rsidR="00127DE2" w:rsidRDefault="00127DE2">
      <w:pPr>
        <w:pStyle w:val="TOC1"/>
        <w:rPr>
          <w:rFonts w:ascii="Aptos" w:hAnsi="Aptos"/>
          <w:noProof/>
          <w:kern w:val="2"/>
          <w:sz w:val="24"/>
          <w:szCs w:val="24"/>
          <w:lang w:val="en-SE" w:eastAsia="en-SE"/>
        </w:rPr>
      </w:pPr>
      <w:r>
        <w:rPr>
          <w:noProof/>
        </w:rPr>
        <w:t>Nycklar</w:t>
      </w:r>
      <w:r>
        <w:rPr>
          <w:noProof/>
        </w:rPr>
        <w:tab/>
      </w:r>
      <w:r>
        <w:rPr>
          <w:noProof/>
        </w:rPr>
        <w:fldChar w:fldCharType="begin"/>
      </w:r>
      <w:r>
        <w:rPr>
          <w:noProof/>
        </w:rPr>
        <w:instrText xml:space="preserve"> PAGEREF _Toc162184596 \h </w:instrText>
      </w:r>
      <w:r>
        <w:rPr>
          <w:noProof/>
        </w:rPr>
      </w:r>
      <w:r>
        <w:rPr>
          <w:noProof/>
        </w:rPr>
        <w:fldChar w:fldCharType="separate"/>
      </w:r>
      <w:r>
        <w:rPr>
          <w:noProof/>
        </w:rPr>
        <w:t>2</w:t>
      </w:r>
      <w:r>
        <w:rPr>
          <w:noProof/>
        </w:rPr>
        <w:fldChar w:fldCharType="end"/>
      </w:r>
    </w:p>
    <w:p w14:paraId="0D689028" w14:textId="6DA76BC0" w:rsidR="00127DE2" w:rsidRDefault="00127DE2">
      <w:pPr>
        <w:pStyle w:val="TOC1"/>
        <w:rPr>
          <w:rFonts w:ascii="Aptos" w:hAnsi="Aptos"/>
          <w:noProof/>
          <w:kern w:val="2"/>
          <w:sz w:val="24"/>
          <w:szCs w:val="24"/>
          <w:lang w:val="en-SE" w:eastAsia="en-SE"/>
        </w:rPr>
      </w:pPr>
      <w:r>
        <w:rPr>
          <w:noProof/>
        </w:rPr>
        <w:t>Trivas tillsammans</w:t>
      </w:r>
      <w:r>
        <w:rPr>
          <w:noProof/>
        </w:rPr>
        <w:tab/>
      </w:r>
      <w:r>
        <w:rPr>
          <w:noProof/>
        </w:rPr>
        <w:fldChar w:fldCharType="begin"/>
      </w:r>
      <w:r>
        <w:rPr>
          <w:noProof/>
        </w:rPr>
        <w:instrText xml:space="preserve"> PAGEREF _Toc162184597 \h </w:instrText>
      </w:r>
      <w:r>
        <w:rPr>
          <w:noProof/>
        </w:rPr>
      </w:r>
      <w:r>
        <w:rPr>
          <w:noProof/>
        </w:rPr>
        <w:fldChar w:fldCharType="separate"/>
      </w:r>
      <w:r>
        <w:rPr>
          <w:noProof/>
        </w:rPr>
        <w:t>3</w:t>
      </w:r>
      <w:r>
        <w:rPr>
          <w:noProof/>
        </w:rPr>
        <w:fldChar w:fldCharType="end"/>
      </w:r>
    </w:p>
    <w:p w14:paraId="7F6F08E6" w14:textId="63EB8A5B" w:rsidR="00127DE2" w:rsidRDefault="00127DE2">
      <w:pPr>
        <w:pStyle w:val="TOC1"/>
        <w:rPr>
          <w:rFonts w:ascii="Aptos" w:hAnsi="Aptos"/>
          <w:noProof/>
          <w:kern w:val="2"/>
          <w:sz w:val="24"/>
          <w:szCs w:val="24"/>
          <w:lang w:val="en-SE" w:eastAsia="en-SE"/>
        </w:rPr>
      </w:pPr>
      <w:r w:rsidRPr="00291333">
        <w:rPr>
          <w:rFonts w:cs="Arial"/>
          <w:bCs/>
          <w:noProof/>
        </w:rPr>
        <w:t>Förändringar i lägenheten</w:t>
      </w:r>
      <w:r>
        <w:rPr>
          <w:noProof/>
        </w:rPr>
        <w:tab/>
      </w:r>
      <w:r>
        <w:rPr>
          <w:noProof/>
        </w:rPr>
        <w:fldChar w:fldCharType="begin"/>
      </w:r>
      <w:r>
        <w:rPr>
          <w:noProof/>
        </w:rPr>
        <w:instrText xml:space="preserve"> PAGEREF _Toc162184598 \h </w:instrText>
      </w:r>
      <w:r>
        <w:rPr>
          <w:noProof/>
        </w:rPr>
      </w:r>
      <w:r>
        <w:rPr>
          <w:noProof/>
        </w:rPr>
        <w:fldChar w:fldCharType="separate"/>
      </w:r>
      <w:r>
        <w:rPr>
          <w:noProof/>
        </w:rPr>
        <w:t>4</w:t>
      </w:r>
      <w:r>
        <w:rPr>
          <w:noProof/>
        </w:rPr>
        <w:fldChar w:fldCharType="end"/>
      </w:r>
    </w:p>
    <w:p w14:paraId="61B54C80" w14:textId="1082C750" w:rsidR="00127DE2" w:rsidRDefault="00127DE2">
      <w:pPr>
        <w:pStyle w:val="TOC1"/>
        <w:rPr>
          <w:rFonts w:ascii="Aptos" w:hAnsi="Aptos"/>
          <w:noProof/>
          <w:kern w:val="2"/>
          <w:sz w:val="24"/>
          <w:szCs w:val="24"/>
          <w:lang w:val="en-SE" w:eastAsia="en-SE"/>
        </w:rPr>
      </w:pPr>
      <w:r>
        <w:rPr>
          <w:noProof/>
        </w:rPr>
        <w:t>Bredband, TV och Telefoni</w:t>
      </w:r>
      <w:r>
        <w:rPr>
          <w:noProof/>
        </w:rPr>
        <w:tab/>
      </w:r>
      <w:r>
        <w:rPr>
          <w:noProof/>
        </w:rPr>
        <w:fldChar w:fldCharType="begin"/>
      </w:r>
      <w:r>
        <w:rPr>
          <w:noProof/>
        </w:rPr>
        <w:instrText xml:space="preserve"> PAGEREF _Toc162184599 \h </w:instrText>
      </w:r>
      <w:r>
        <w:rPr>
          <w:noProof/>
        </w:rPr>
      </w:r>
      <w:r>
        <w:rPr>
          <w:noProof/>
        </w:rPr>
        <w:fldChar w:fldCharType="separate"/>
      </w:r>
      <w:r>
        <w:rPr>
          <w:noProof/>
        </w:rPr>
        <w:t>4</w:t>
      </w:r>
      <w:r>
        <w:rPr>
          <w:noProof/>
        </w:rPr>
        <w:fldChar w:fldCharType="end"/>
      </w:r>
    </w:p>
    <w:p w14:paraId="0344A88A" w14:textId="795E5A66" w:rsidR="00127DE2" w:rsidRDefault="00127DE2">
      <w:pPr>
        <w:pStyle w:val="TOC1"/>
        <w:rPr>
          <w:rFonts w:ascii="Aptos" w:hAnsi="Aptos"/>
          <w:noProof/>
          <w:kern w:val="2"/>
          <w:sz w:val="24"/>
          <w:szCs w:val="24"/>
          <w:lang w:val="en-SE" w:eastAsia="en-SE"/>
        </w:rPr>
      </w:pPr>
      <w:r>
        <w:rPr>
          <w:noProof/>
        </w:rPr>
        <w:t>Förvaltning</w:t>
      </w:r>
      <w:r>
        <w:rPr>
          <w:noProof/>
        </w:rPr>
        <w:tab/>
      </w:r>
      <w:r>
        <w:rPr>
          <w:noProof/>
        </w:rPr>
        <w:fldChar w:fldCharType="begin"/>
      </w:r>
      <w:r>
        <w:rPr>
          <w:noProof/>
        </w:rPr>
        <w:instrText xml:space="preserve"> PAGEREF _Toc162184600 \h </w:instrText>
      </w:r>
      <w:r>
        <w:rPr>
          <w:noProof/>
        </w:rPr>
      </w:r>
      <w:r>
        <w:rPr>
          <w:noProof/>
        </w:rPr>
        <w:fldChar w:fldCharType="separate"/>
      </w:r>
      <w:r>
        <w:rPr>
          <w:noProof/>
        </w:rPr>
        <w:t>4</w:t>
      </w:r>
      <w:r>
        <w:rPr>
          <w:noProof/>
        </w:rPr>
        <w:fldChar w:fldCharType="end"/>
      </w:r>
    </w:p>
    <w:p w14:paraId="7C026808" w14:textId="773DA561" w:rsidR="00127DE2" w:rsidRDefault="00127DE2">
      <w:pPr>
        <w:pStyle w:val="TOC1"/>
        <w:rPr>
          <w:rFonts w:ascii="Aptos" w:hAnsi="Aptos"/>
          <w:noProof/>
          <w:kern w:val="2"/>
          <w:sz w:val="24"/>
          <w:szCs w:val="24"/>
          <w:lang w:val="en-SE" w:eastAsia="en-SE"/>
        </w:rPr>
      </w:pPr>
      <w:r>
        <w:rPr>
          <w:noProof/>
        </w:rPr>
        <w:t>Skadeanmälan</w:t>
      </w:r>
      <w:r>
        <w:rPr>
          <w:noProof/>
        </w:rPr>
        <w:tab/>
      </w:r>
      <w:r>
        <w:rPr>
          <w:noProof/>
        </w:rPr>
        <w:fldChar w:fldCharType="begin"/>
      </w:r>
      <w:r>
        <w:rPr>
          <w:noProof/>
        </w:rPr>
        <w:instrText xml:space="preserve"> PAGEREF _Toc162184601 \h </w:instrText>
      </w:r>
      <w:r>
        <w:rPr>
          <w:noProof/>
        </w:rPr>
      </w:r>
      <w:r>
        <w:rPr>
          <w:noProof/>
        </w:rPr>
        <w:fldChar w:fldCharType="separate"/>
      </w:r>
      <w:r>
        <w:rPr>
          <w:noProof/>
        </w:rPr>
        <w:t>5</w:t>
      </w:r>
      <w:r>
        <w:rPr>
          <w:noProof/>
        </w:rPr>
        <w:fldChar w:fldCharType="end"/>
      </w:r>
    </w:p>
    <w:p w14:paraId="035DFA11" w14:textId="704D6E7F" w:rsidR="00127DE2" w:rsidRDefault="00127DE2">
      <w:pPr>
        <w:pStyle w:val="TOC1"/>
        <w:rPr>
          <w:rFonts w:ascii="Aptos" w:hAnsi="Aptos"/>
          <w:noProof/>
          <w:kern w:val="2"/>
          <w:sz w:val="24"/>
          <w:szCs w:val="24"/>
          <w:lang w:val="en-SE" w:eastAsia="en-SE"/>
        </w:rPr>
      </w:pPr>
      <w:r>
        <w:rPr>
          <w:noProof/>
        </w:rPr>
        <w:t>Vattenskador</w:t>
      </w:r>
      <w:r>
        <w:rPr>
          <w:noProof/>
        </w:rPr>
        <w:tab/>
      </w:r>
      <w:r>
        <w:rPr>
          <w:noProof/>
        </w:rPr>
        <w:fldChar w:fldCharType="begin"/>
      </w:r>
      <w:r>
        <w:rPr>
          <w:noProof/>
        </w:rPr>
        <w:instrText xml:space="preserve"> PAGEREF _Toc162184602 \h </w:instrText>
      </w:r>
      <w:r>
        <w:rPr>
          <w:noProof/>
        </w:rPr>
      </w:r>
      <w:r>
        <w:rPr>
          <w:noProof/>
        </w:rPr>
        <w:fldChar w:fldCharType="separate"/>
      </w:r>
      <w:r>
        <w:rPr>
          <w:noProof/>
        </w:rPr>
        <w:t>5</w:t>
      </w:r>
      <w:r>
        <w:rPr>
          <w:noProof/>
        </w:rPr>
        <w:fldChar w:fldCharType="end"/>
      </w:r>
    </w:p>
    <w:p w14:paraId="474F0BA8" w14:textId="5C80B72C" w:rsidR="00127DE2" w:rsidRDefault="00127DE2">
      <w:pPr>
        <w:pStyle w:val="TOC1"/>
        <w:rPr>
          <w:rFonts w:ascii="Aptos" w:hAnsi="Aptos"/>
          <w:noProof/>
          <w:kern w:val="2"/>
          <w:sz w:val="24"/>
          <w:szCs w:val="24"/>
          <w:lang w:val="en-SE" w:eastAsia="en-SE"/>
        </w:rPr>
      </w:pPr>
      <w:r>
        <w:rPr>
          <w:noProof/>
        </w:rPr>
        <w:t>Källarkontor/Vindskontor</w:t>
      </w:r>
      <w:r>
        <w:rPr>
          <w:noProof/>
        </w:rPr>
        <w:tab/>
      </w:r>
      <w:r>
        <w:rPr>
          <w:noProof/>
        </w:rPr>
        <w:fldChar w:fldCharType="begin"/>
      </w:r>
      <w:r>
        <w:rPr>
          <w:noProof/>
        </w:rPr>
        <w:instrText xml:space="preserve"> PAGEREF _Toc162184603 \h </w:instrText>
      </w:r>
      <w:r>
        <w:rPr>
          <w:noProof/>
        </w:rPr>
      </w:r>
      <w:r>
        <w:rPr>
          <w:noProof/>
        </w:rPr>
        <w:fldChar w:fldCharType="separate"/>
      </w:r>
      <w:r>
        <w:rPr>
          <w:noProof/>
        </w:rPr>
        <w:t>5</w:t>
      </w:r>
      <w:r>
        <w:rPr>
          <w:noProof/>
        </w:rPr>
        <w:fldChar w:fldCharType="end"/>
      </w:r>
    </w:p>
    <w:p w14:paraId="3E7F0FB0" w14:textId="5FE6CA24" w:rsidR="00127DE2" w:rsidRDefault="00127DE2">
      <w:pPr>
        <w:pStyle w:val="TOC1"/>
        <w:rPr>
          <w:rFonts w:ascii="Aptos" w:hAnsi="Aptos"/>
          <w:noProof/>
          <w:kern w:val="2"/>
          <w:sz w:val="24"/>
          <w:szCs w:val="24"/>
          <w:lang w:val="en-SE" w:eastAsia="en-SE"/>
        </w:rPr>
      </w:pPr>
      <w:r>
        <w:rPr>
          <w:noProof/>
        </w:rPr>
        <w:t>Extra vindskontor</w:t>
      </w:r>
      <w:r>
        <w:rPr>
          <w:noProof/>
        </w:rPr>
        <w:tab/>
      </w:r>
      <w:r>
        <w:rPr>
          <w:noProof/>
        </w:rPr>
        <w:fldChar w:fldCharType="begin"/>
      </w:r>
      <w:r>
        <w:rPr>
          <w:noProof/>
        </w:rPr>
        <w:instrText xml:space="preserve"> PAGEREF _Toc162184604 \h </w:instrText>
      </w:r>
      <w:r>
        <w:rPr>
          <w:noProof/>
        </w:rPr>
      </w:r>
      <w:r>
        <w:rPr>
          <w:noProof/>
        </w:rPr>
        <w:fldChar w:fldCharType="separate"/>
      </w:r>
      <w:r>
        <w:rPr>
          <w:noProof/>
        </w:rPr>
        <w:t>5</w:t>
      </w:r>
      <w:r>
        <w:rPr>
          <w:noProof/>
        </w:rPr>
        <w:fldChar w:fldCharType="end"/>
      </w:r>
    </w:p>
    <w:p w14:paraId="2B899CBE" w14:textId="5C1B1652" w:rsidR="00127DE2" w:rsidRDefault="00127DE2">
      <w:pPr>
        <w:pStyle w:val="TOC1"/>
        <w:rPr>
          <w:rFonts w:ascii="Aptos" w:hAnsi="Aptos"/>
          <w:noProof/>
          <w:kern w:val="2"/>
          <w:sz w:val="24"/>
          <w:szCs w:val="24"/>
          <w:lang w:val="en-SE" w:eastAsia="en-SE"/>
        </w:rPr>
      </w:pPr>
      <w:r w:rsidRPr="00291333">
        <w:rPr>
          <w:noProof/>
          <w:highlight w:val="yellow"/>
        </w:rPr>
        <w:t>Garage</w:t>
      </w:r>
      <w:r>
        <w:rPr>
          <w:noProof/>
        </w:rPr>
        <w:tab/>
      </w:r>
      <w:r>
        <w:rPr>
          <w:noProof/>
        </w:rPr>
        <w:fldChar w:fldCharType="begin"/>
      </w:r>
      <w:r>
        <w:rPr>
          <w:noProof/>
        </w:rPr>
        <w:instrText xml:space="preserve"> PAGEREF _Toc162184605 \h </w:instrText>
      </w:r>
      <w:r>
        <w:rPr>
          <w:noProof/>
        </w:rPr>
      </w:r>
      <w:r>
        <w:rPr>
          <w:noProof/>
        </w:rPr>
        <w:fldChar w:fldCharType="separate"/>
      </w:r>
      <w:r>
        <w:rPr>
          <w:noProof/>
        </w:rPr>
        <w:t>5</w:t>
      </w:r>
      <w:r>
        <w:rPr>
          <w:noProof/>
        </w:rPr>
        <w:fldChar w:fldCharType="end"/>
      </w:r>
    </w:p>
    <w:p w14:paraId="594EFBA4" w14:textId="0ED3D5DD" w:rsidR="00127DE2" w:rsidRDefault="00127DE2">
      <w:pPr>
        <w:pStyle w:val="TOC1"/>
        <w:rPr>
          <w:rFonts w:ascii="Aptos" w:hAnsi="Aptos"/>
          <w:noProof/>
          <w:kern w:val="2"/>
          <w:sz w:val="24"/>
          <w:szCs w:val="24"/>
          <w:lang w:val="en-SE" w:eastAsia="en-SE"/>
        </w:rPr>
      </w:pPr>
      <w:r>
        <w:rPr>
          <w:noProof/>
        </w:rPr>
        <w:t>Uteplatser och balkonger</w:t>
      </w:r>
      <w:r>
        <w:rPr>
          <w:noProof/>
        </w:rPr>
        <w:tab/>
      </w:r>
      <w:r>
        <w:rPr>
          <w:noProof/>
        </w:rPr>
        <w:fldChar w:fldCharType="begin"/>
      </w:r>
      <w:r>
        <w:rPr>
          <w:noProof/>
        </w:rPr>
        <w:instrText xml:space="preserve"> PAGEREF _Toc162184606 \h </w:instrText>
      </w:r>
      <w:r>
        <w:rPr>
          <w:noProof/>
        </w:rPr>
      </w:r>
      <w:r>
        <w:rPr>
          <w:noProof/>
        </w:rPr>
        <w:fldChar w:fldCharType="separate"/>
      </w:r>
      <w:r>
        <w:rPr>
          <w:noProof/>
        </w:rPr>
        <w:t>5</w:t>
      </w:r>
      <w:r>
        <w:rPr>
          <w:noProof/>
        </w:rPr>
        <w:fldChar w:fldCharType="end"/>
      </w:r>
    </w:p>
    <w:p w14:paraId="46189B85" w14:textId="00726AA3" w:rsidR="00127DE2" w:rsidRDefault="00127DE2">
      <w:pPr>
        <w:pStyle w:val="TOC1"/>
        <w:rPr>
          <w:rFonts w:ascii="Aptos" w:hAnsi="Aptos"/>
          <w:noProof/>
          <w:kern w:val="2"/>
          <w:sz w:val="24"/>
          <w:szCs w:val="24"/>
          <w:lang w:val="en-SE" w:eastAsia="en-SE"/>
        </w:rPr>
      </w:pPr>
      <w:r>
        <w:rPr>
          <w:noProof/>
        </w:rPr>
        <w:t>Markiser</w:t>
      </w:r>
      <w:r>
        <w:rPr>
          <w:noProof/>
        </w:rPr>
        <w:tab/>
      </w:r>
      <w:r>
        <w:rPr>
          <w:noProof/>
        </w:rPr>
        <w:fldChar w:fldCharType="begin"/>
      </w:r>
      <w:r>
        <w:rPr>
          <w:noProof/>
        </w:rPr>
        <w:instrText xml:space="preserve"> PAGEREF _Toc162184607 \h </w:instrText>
      </w:r>
      <w:r>
        <w:rPr>
          <w:noProof/>
        </w:rPr>
      </w:r>
      <w:r>
        <w:rPr>
          <w:noProof/>
        </w:rPr>
        <w:fldChar w:fldCharType="separate"/>
      </w:r>
      <w:r>
        <w:rPr>
          <w:noProof/>
        </w:rPr>
        <w:t>6</w:t>
      </w:r>
      <w:r>
        <w:rPr>
          <w:noProof/>
        </w:rPr>
        <w:fldChar w:fldCharType="end"/>
      </w:r>
    </w:p>
    <w:p w14:paraId="39130818" w14:textId="2F25E78C" w:rsidR="00127DE2" w:rsidRDefault="00127DE2">
      <w:pPr>
        <w:pStyle w:val="TOC1"/>
        <w:rPr>
          <w:rFonts w:ascii="Aptos" w:hAnsi="Aptos"/>
          <w:noProof/>
          <w:kern w:val="2"/>
          <w:sz w:val="24"/>
          <w:szCs w:val="24"/>
          <w:lang w:val="en-SE" w:eastAsia="en-SE"/>
        </w:rPr>
      </w:pPr>
      <w:r>
        <w:rPr>
          <w:noProof/>
        </w:rPr>
        <w:t>Inglasning av balkonger</w:t>
      </w:r>
      <w:r>
        <w:rPr>
          <w:noProof/>
        </w:rPr>
        <w:tab/>
      </w:r>
      <w:r>
        <w:rPr>
          <w:noProof/>
        </w:rPr>
        <w:fldChar w:fldCharType="begin"/>
      </w:r>
      <w:r>
        <w:rPr>
          <w:noProof/>
        </w:rPr>
        <w:instrText xml:space="preserve"> PAGEREF _Toc162184608 \h </w:instrText>
      </w:r>
      <w:r>
        <w:rPr>
          <w:noProof/>
        </w:rPr>
      </w:r>
      <w:r>
        <w:rPr>
          <w:noProof/>
        </w:rPr>
        <w:fldChar w:fldCharType="separate"/>
      </w:r>
      <w:r>
        <w:rPr>
          <w:noProof/>
        </w:rPr>
        <w:t>6</w:t>
      </w:r>
      <w:r>
        <w:rPr>
          <w:noProof/>
        </w:rPr>
        <w:fldChar w:fldCharType="end"/>
      </w:r>
    </w:p>
    <w:p w14:paraId="2A2A6533" w14:textId="72BF523C" w:rsidR="00127DE2" w:rsidRDefault="00127DE2">
      <w:pPr>
        <w:pStyle w:val="TOC1"/>
        <w:rPr>
          <w:rFonts w:ascii="Aptos" w:hAnsi="Aptos"/>
          <w:noProof/>
          <w:kern w:val="2"/>
          <w:sz w:val="24"/>
          <w:szCs w:val="24"/>
          <w:lang w:val="en-SE" w:eastAsia="en-SE"/>
        </w:rPr>
      </w:pPr>
      <w:r>
        <w:rPr>
          <w:noProof/>
        </w:rPr>
        <w:t>Städdagar</w:t>
      </w:r>
      <w:r>
        <w:rPr>
          <w:noProof/>
        </w:rPr>
        <w:tab/>
      </w:r>
      <w:r>
        <w:rPr>
          <w:noProof/>
        </w:rPr>
        <w:fldChar w:fldCharType="begin"/>
      </w:r>
      <w:r>
        <w:rPr>
          <w:noProof/>
        </w:rPr>
        <w:instrText xml:space="preserve"> PAGEREF _Toc162184609 \h </w:instrText>
      </w:r>
      <w:r>
        <w:rPr>
          <w:noProof/>
        </w:rPr>
      </w:r>
      <w:r>
        <w:rPr>
          <w:noProof/>
        </w:rPr>
        <w:fldChar w:fldCharType="separate"/>
      </w:r>
      <w:r>
        <w:rPr>
          <w:noProof/>
        </w:rPr>
        <w:t>6</w:t>
      </w:r>
      <w:r>
        <w:rPr>
          <w:noProof/>
        </w:rPr>
        <w:fldChar w:fldCharType="end"/>
      </w:r>
    </w:p>
    <w:p w14:paraId="37791F42" w14:textId="0F446DD5" w:rsidR="00127DE2" w:rsidRDefault="00127DE2">
      <w:pPr>
        <w:pStyle w:val="TOC1"/>
        <w:rPr>
          <w:rFonts w:ascii="Aptos" w:hAnsi="Aptos"/>
          <w:noProof/>
          <w:kern w:val="2"/>
          <w:sz w:val="24"/>
          <w:szCs w:val="24"/>
          <w:lang w:val="en-SE" w:eastAsia="en-SE"/>
        </w:rPr>
      </w:pPr>
      <w:r>
        <w:rPr>
          <w:noProof/>
        </w:rPr>
        <w:t>Vattning och klippning</w:t>
      </w:r>
      <w:r>
        <w:rPr>
          <w:noProof/>
        </w:rPr>
        <w:tab/>
      </w:r>
      <w:r>
        <w:rPr>
          <w:noProof/>
        </w:rPr>
        <w:fldChar w:fldCharType="begin"/>
      </w:r>
      <w:r>
        <w:rPr>
          <w:noProof/>
        </w:rPr>
        <w:instrText xml:space="preserve"> PAGEREF _Toc162184610 \h </w:instrText>
      </w:r>
      <w:r>
        <w:rPr>
          <w:noProof/>
        </w:rPr>
      </w:r>
      <w:r>
        <w:rPr>
          <w:noProof/>
        </w:rPr>
        <w:fldChar w:fldCharType="separate"/>
      </w:r>
      <w:r>
        <w:rPr>
          <w:noProof/>
        </w:rPr>
        <w:t>6</w:t>
      </w:r>
      <w:r>
        <w:rPr>
          <w:noProof/>
        </w:rPr>
        <w:fldChar w:fldCharType="end"/>
      </w:r>
    </w:p>
    <w:p w14:paraId="3CB0F6A0" w14:textId="48EE6F43" w:rsidR="00127DE2" w:rsidRDefault="00127DE2">
      <w:pPr>
        <w:pStyle w:val="TOC1"/>
        <w:rPr>
          <w:rFonts w:ascii="Aptos" w:hAnsi="Aptos"/>
          <w:noProof/>
          <w:kern w:val="2"/>
          <w:sz w:val="24"/>
          <w:szCs w:val="24"/>
          <w:lang w:val="en-SE" w:eastAsia="en-SE"/>
        </w:rPr>
      </w:pPr>
      <w:r>
        <w:rPr>
          <w:noProof/>
        </w:rPr>
        <w:t>Återvinningsrum för returpapper, kartong/well, plast och returglas</w:t>
      </w:r>
      <w:r>
        <w:rPr>
          <w:noProof/>
        </w:rPr>
        <w:tab/>
      </w:r>
      <w:r>
        <w:rPr>
          <w:noProof/>
        </w:rPr>
        <w:fldChar w:fldCharType="begin"/>
      </w:r>
      <w:r>
        <w:rPr>
          <w:noProof/>
        </w:rPr>
        <w:instrText xml:space="preserve"> PAGEREF _Toc162184611 \h </w:instrText>
      </w:r>
      <w:r>
        <w:rPr>
          <w:noProof/>
        </w:rPr>
      </w:r>
      <w:r>
        <w:rPr>
          <w:noProof/>
        </w:rPr>
        <w:fldChar w:fldCharType="separate"/>
      </w:r>
      <w:r>
        <w:rPr>
          <w:noProof/>
        </w:rPr>
        <w:t>6</w:t>
      </w:r>
      <w:r>
        <w:rPr>
          <w:noProof/>
        </w:rPr>
        <w:fldChar w:fldCharType="end"/>
      </w:r>
    </w:p>
    <w:p w14:paraId="6BF2352F" w14:textId="6219DD04" w:rsidR="00127DE2" w:rsidRDefault="00127DE2">
      <w:pPr>
        <w:pStyle w:val="TOC1"/>
        <w:rPr>
          <w:rFonts w:ascii="Aptos" w:hAnsi="Aptos"/>
          <w:noProof/>
          <w:kern w:val="2"/>
          <w:sz w:val="24"/>
          <w:szCs w:val="24"/>
          <w:lang w:val="en-SE" w:eastAsia="en-SE"/>
        </w:rPr>
      </w:pPr>
      <w:r>
        <w:rPr>
          <w:noProof/>
        </w:rPr>
        <w:t>Grovsoprum</w:t>
      </w:r>
      <w:r>
        <w:rPr>
          <w:noProof/>
        </w:rPr>
        <w:tab/>
      </w:r>
      <w:r>
        <w:rPr>
          <w:noProof/>
        </w:rPr>
        <w:fldChar w:fldCharType="begin"/>
      </w:r>
      <w:r>
        <w:rPr>
          <w:noProof/>
        </w:rPr>
        <w:instrText xml:space="preserve"> PAGEREF _Toc162184612 \h </w:instrText>
      </w:r>
      <w:r>
        <w:rPr>
          <w:noProof/>
        </w:rPr>
      </w:r>
      <w:r>
        <w:rPr>
          <w:noProof/>
        </w:rPr>
        <w:fldChar w:fldCharType="separate"/>
      </w:r>
      <w:r>
        <w:rPr>
          <w:noProof/>
        </w:rPr>
        <w:t>6</w:t>
      </w:r>
      <w:r>
        <w:rPr>
          <w:noProof/>
        </w:rPr>
        <w:fldChar w:fldCharType="end"/>
      </w:r>
    </w:p>
    <w:p w14:paraId="45EF3CD7" w14:textId="43A0C2C3" w:rsidR="00127DE2" w:rsidRDefault="00127DE2">
      <w:pPr>
        <w:pStyle w:val="TOC1"/>
        <w:rPr>
          <w:rFonts w:ascii="Aptos" w:hAnsi="Aptos"/>
          <w:noProof/>
          <w:kern w:val="2"/>
          <w:sz w:val="24"/>
          <w:szCs w:val="24"/>
          <w:lang w:val="en-SE" w:eastAsia="en-SE"/>
        </w:rPr>
      </w:pPr>
      <w:r>
        <w:rPr>
          <w:noProof/>
        </w:rPr>
        <w:t>Allmänna utrymmen farstu, cykelstall, barnvagnar</w:t>
      </w:r>
      <w:r>
        <w:rPr>
          <w:noProof/>
        </w:rPr>
        <w:tab/>
      </w:r>
      <w:r>
        <w:rPr>
          <w:noProof/>
        </w:rPr>
        <w:fldChar w:fldCharType="begin"/>
      </w:r>
      <w:r>
        <w:rPr>
          <w:noProof/>
        </w:rPr>
        <w:instrText xml:space="preserve"> PAGEREF _Toc162184613 \h </w:instrText>
      </w:r>
      <w:r>
        <w:rPr>
          <w:noProof/>
        </w:rPr>
      </w:r>
      <w:r>
        <w:rPr>
          <w:noProof/>
        </w:rPr>
        <w:fldChar w:fldCharType="separate"/>
      </w:r>
      <w:r>
        <w:rPr>
          <w:noProof/>
        </w:rPr>
        <w:t>6</w:t>
      </w:r>
      <w:r>
        <w:rPr>
          <w:noProof/>
        </w:rPr>
        <w:fldChar w:fldCharType="end"/>
      </w:r>
    </w:p>
    <w:p w14:paraId="05FDEC2F" w14:textId="08D1C455" w:rsidR="00127DE2" w:rsidRDefault="00127DE2">
      <w:pPr>
        <w:pStyle w:val="TOC1"/>
        <w:rPr>
          <w:rFonts w:ascii="Aptos" w:hAnsi="Aptos"/>
          <w:noProof/>
          <w:kern w:val="2"/>
          <w:sz w:val="24"/>
          <w:szCs w:val="24"/>
          <w:lang w:val="en-SE" w:eastAsia="en-SE"/>
        </w:rPr>
      </w:pPr>
      <w:r>
        <w:rPr>
          <w:noProof/>
        </w:rPr>
        <w:t>Föreningslokal</w:t>
      </w:r>
      <w:r>
        <w:rPr>
          <w:noProof/>
        </w:rPr>
        <w:tab/>
      </w:r>
      <w:r>
        <w:rPr>
          <w:noProof/>
        </w:rPr>
        <w:fldChar w:fldCharType="begin"/>
      </w:r>
      <w:r>
        <w:rPr>
          <w:noProof/>
        </w:rPr>
        <w:instrText xml:space="preserve"> PAGEREF _Toc162184614 \h </w:instrText>
      </w:r>
      <w:r>
        <w:rPr>
          <w:noProof/>
        </w:rPr>
      </w:r>
      <w:r>
        <w:rPr>
          <w:noProof/>
        </w:rPr>
        <w:fldChar w:fldCharType="separate"/>
      </w:r>
      <w:r>
        <w:rPr>
          <w:noProof/>
        </w:rPr>
        <w:t>7</w:t>
      </w:r>
      <w:r>
        <w:rPr>
          <w:noProof/>
        </w:rPr>
        <w:fldChar w:fldCharType="end"/>
      </w:r>
    </w:p>
    <w:p w14:paraId="795A8603" w14:textId="3E19BA93" w:rsidR="00127DE2" w:rsidRDefault="00127DE2">
      <w:pPr>
        <w:pStyle w:val="TOC1"/>
        <w:rPr>
          <w:rFonts w:ascii="Aptos" w:hAnsi="Aptos"/>
          <w:noProof/>
          <w:kern w:val="2"/>
          <w:sz w:val="24"/>
          <w:szCs w:val="24"/>
          <w:lang w:val="en-SE" w:eastAsia="en-SE"/>
        </w:rPr>
      </w:pPr>
      <w:r>
        <w:rPr>
          <w:noProof/>
        </w:rPr>
        <w:t>Snöröjning</w:t>
      </w:r>
      <w:r>
        <w:rPr>
          <w:noProof/>
        </w:rPr>
        <w:tab/>
      </w:r>
      <w:r>
        <w:rPr>
          <w:noProof/>
        </w:rPr>
        <w:fldChar w:fldCharType="begin"/>
      </w:r>
      <w:r>
        <w:rPr>
          <w:noProof/>
        </w:rPr>
        <w:instrText xml:space="preserve"> PAGEREF _Toc162184615 \h </w:instrText>
      </w:r>
      <w:r>
        <w:rPr>
          <w:noProof/>
        </w:rPr>
      </w:r>
      <w:r>
        <w:rPr>
          <w:noProof/>
        </w:rPr>
        <w:fldChar w:fldCharType="separate"/>
      </w:r>
      <w:r>
        <w:rPr>
          <w:noProof/>
        </w:rPr>
        <w:t>7</w:t>
      </w:r>
      <w:r>
        <w:rPr>
          <w:noProof/>
        </w:rPr>
        <w:fldChar w:fldCharType="end"/>
      </w:r>
    </w:p>
    <w:p w14:paraId="20D4111C" w14:textId="3DDA2144" w:rsidR="00127DE2" w:rsidRDefault="00127DE2">
      <w:pPr>
        <w:pStyle w:val="TOC1"/>
        <w:rPr>
          <w:rFonts w:ascii="Aptos" w:hAnsi="Aptos"/>
          <w:noProof/>
          <w:kern w:val="2"/>
          <w:sz w:val="24"/>
          <w:szCs w:val="24"/>
          <w:lang w:val="en-SE" w:eastAsia="en-SE"/>
        </w:rPr>
      </w:pPr>
      <w:r>
        <w:rPr>
          <w:noProof/>
        </w:rPr>
        <w:t>Tillgång till lägenheter</w:t>
      </w:r>
      <w:r>
        <w:rPr>
          <w:noProof/>
        </w:rPr>
        <w:tab/>
      </w:r>
      <w:r>
        <w:rPr>
          <w:noProof/>
        </w:rPr>
        <w:fldChar w:fldCharType="begin"/>
      </w:r>
      <w:r>
        <w:rPr>
          <w:noProof/>
        </w:rPr>
        <w:instrText xml:space="preserve"> PAGEREF _Toc162184616 \h </w:instrText>
      </w:r>
      <w:r>
        <w:rPr>
          <w:noProof/>
        </w:rPr>
      </w:r>
      <w:r>
        <w:rPr>
          <w:noProof/>
        </w:rPr>
        <w:fldChar w:fldCharType="separate"/>
      </w:r>
      <w:r>
        <w:rPr>
          <w:noProof/>
        </w:rPr>
        <w:t>7</w:t>
      </w:r>
      <w:r>
        <w:rPr>
          <w:noProof/>
        </w:rPr>
        <w:fldChar w:fldCharType="end"/>
      </w:r>
    </w:p>
    <w:p w14:paraId="02A127EE" w14:textId="3594D813" w:rsidR="00127DE2" w:rsidRDefault="00127DE2">
      <w:pPr>
        <w:pStyle w:val="TOC1"/>
        <w:rPr>
          <w:rFonts w:ascii="Aptos" w:hAnsi="Aptos"/>
          <w:noProof/>
          <w:kern w:val="2"/>
          <w:sz w:val="24"/>
          <w:szCs w:val="24"/>
          <w:lang w:val="en-SE" w:eastAsia="en-SE"/>
        </w:rPr>
      </w:pPr>
      <w:r>
        <w:rPr>
          <w:noProof/>
        </w:rPr>
        <w:t>Tvättstuga</w:t>
      </w:r>
      <w:r>
        <w:rPr>
          <w:noProof/>
        </w:rPr>
        <w:tab/>
      </w:r>
      <w:r>
        <w:rPr>
          <w:noProof/>
        </w:rPr>
        <w:fldChar w:fldCharType="begin"/>
      </w:r>
      <w:r>
        <w:rPr>
          <w:noProof/>
        </w:rPr>
        <w:instrText xml:space="preserve"> PAGEREF _Toc162184617 \h </w:instrText>
      </w:r>
      <w:r>
        <w:rPr>
          <w:noProof/>
        </w:rPr>
      </w:r>
      <w:r>
        <w:rPr>
          <w:noProof/>
        </w:rPr>
        <w:fldChar w:fldCharType="separate"/>
      </w:r>
      <w:r>
        <w:rPr>
          <w:noProof/>
        </w:rPr>
        <w:t>7</w:t>
      </w:r>
      <w:r>
        <w:rPr>
          <w:noProof/>
        </w:rPr>
        <w:fldChar w:fldCharType="end"/>
      </w:r>
    </w:p>
    <w:p w14:paraId="7B85973F" w14:textId="4E4AB4BF" w:rsidR="00127DE2" w:rsidRDefault="00127DE2">
      <w:pPr>
        <w:pStyle w:val="TOC1"/>
        <w:rPr>
          <w:rFonts w:ascii="Aptos" w:hAnsi="Aptos"/>
          <w:noProof/>
          <w:kern w:val="2"/>
          <w:sz w:val="24"/>
          <w:szCs w:val="24"/>
          <w:lang w:val="en-SE" w:eastAsia="en-SE"/>
        </w:rPr>
      </w:pPr>
      <w:r>
        <w:rPr>
          <w:noProof/>
        </w:rPr>
        <w:t>Säkerhetsdörr</w:t>
      </w:r>
      <w:r>
        <w:rPr>
          <w:noProof/>
        </w:rPr>
        <w:tab/>
      </w:r>
      <w:r>
        <w:rPr>
          <w:noProof/>
        </w:rPr>
        <w:fldChar w:fldCharType="begin"/>
      </w:r>
      <w:r>
        <w:rPr>
          <w:noProof/>
        </w:rPr>
        <w:instrText xml:space="preserve"> PAGEREF _Toc162184618 \h </w:instrText>
      </w:r>
      <w:r>
        <w:rPr>
          <w:noProof/>
        </w:rPr>
      </w:r>
      <w:r>
        <w:rPr>
          <w:noProof/>
        </w:rPr>
        <w:fldChar w:fldCharType="separate"/>
      </w:r>
      <w:r>
        <w:rPr>
          <w:noProof/>
        </w:rPr>
        <w:t>8</w:t>
      </w:r>
      <w:r>
        <w:rPr>
          <w:noProof/>
        </w:rPr>
        <w:fldChar w:fldCharType="end"/>
      </w:r>
    </w:p>
    <w:p w14:paraId="4F083829" w14:textId="00E4E9E2" w:rsidR="00127DE2" w:rsidRDefault="00127DE2">
      <w:pPr>
        <w:pStyle w:val="TOC1"/>
        <w:rPr>
          <w:rFonts w:ascii="Aptos" w:hAnsi="Aptos"/>
          <w:noProof/>
          <w:kern w:val="2"/>
          <w:sz w:val="24"/>
          <w:szCs w:val="24"/>
          <w:lang w:val="en-SE" w:eastAsia="en-SE"/>
        </w:rPr>
      </w:pPr>
      <w:r>
        <w:rPr>
          <w:noProof/>
        </w:rPr>
        <w:t>Skötseltips rörande radiatorer i bad- och duschrum</w:t>
      </w:r>
      <w:r>
        <w:rPr>
          <w:noProof/>
        </w:rPr>
        <w:tab/>
      </w:r>
      <w:r>
        <w:rPr>
          <w:noProof/>
        </w:rPr>
        <w:fldChar w:fldCharType="begin"/>
      </w:r>
      <w:r>
        <w:rPr>
          <w:noProof/>
        </w:rPr>
        <w:instrText xml:space="preserve"> PAGEREF _Toc162184619 \h </w:instrText>
      </w:r>
      <w:r>
        <w:rPr>
          <w:noProof/>
        </w:rPr>
      </w:r>
      <w:r>
        <w:rPr>
          <w:noProof/>
        </w:rPr>
        <w:fldChar w:fldCharType="separate"/>
      </w:r>
      <w:r>
        <w:rPr>
          <w:noProof/>
        </w:rPr>
        <w:t>8</w:t>
      </w:r>
      <w:r>
        <w:rPr>
          <w:noProof/>
        </w:rPr>
        <w:fldChar w:fldCharType="end"/>
      </w:r>
    </w:p>
    <w:p w14:paraId="095F596F" w14:textId="35359BD5" w:rsidR="00127DE2" w:rsidRDefault="00127DE2">
      <w:pPr>
        <w:pStyle w:val="TOC1"/>
        <w:rPr>
          <w:rFonts w:ascii="Aptos" w:hAnsi="Aptos"/>
          <w:noProof/>
          <w:kern w:val="2"/>
          <w:sz w:val="24"/>
          <w:szCs w:val="24"/>
          <w:lang w:val="en-SE" w:eastAsia="en-SE"/>
        </w:rPr>
      </w:pPr>
      <w:r>
        <w:rPr>
          <w:noProof/>
        </w:rPr>
        <w:t>Förslagslåda och anslagstavla</w:t>
      </w:r>
      <w:r>
        <w:rPr>
          <w:noProof/>
        </w:rPr>
        <w:tab/>
      </w:r>
      <w:r>
        <w:rPr>
          <w:noProof/>
        </w:rPr>
        <w:fldChar w:fldCharType="begin"/>
      </w:r>
      <w:r>
        <w:rPr>
          <w:noProof/>
        </w:rPr>
        <w:instrText xml:space="preserve"> PAGEREF _Toc162184620 \h </w:instrText>
      </w:r>
      <w:r>
        <w:rPr>
          <w:noProof/>
        </w:rPr>
      </w:r>
      <w:r>
        <w:rPr>
          <w:noProof/>
        </w:rPr>
        <w:fldChar w:fldCharType="separate"/>
      </w:r>
      <w:r>
        <w:rPr>
          <w:noProof/>
        </w:rPr>
        <w:t>8</w:t>
      </w:r>
      <w:r>
        <w:rPr>
          <w:noProof/>
        </w:rPr>
        <w:fldChar w:fldCharType="end"/>
      </w:r>
    </w:p>
    <w:p w14:paraId="29F6B751" w14:textId="0B70D9DE" w:rsidR="00127DE2" w:rsidRDefault="00127DE2">
      <w:pPr>
        <w:pStyle w:val="TOC1"/>
        <w:rPr>
          <w:rFonts w:ascii="Aptos" w:hAnsi="Aptos"/>
          <w:noProof/>
          <w:kern w:val="2"/>
          <w:sz w:val="24"/>
          <w:szCs w:val="24"/>
          <w:lang w:val="en-SE" w:eastAsia="en-SE"/>
        </w:rPr>
      </w:pPr>
      <w:r>
        <w:rPr>
          <w:noProof/>
        </w:rPr>
        <w:t>Stadgar</w:t>
      </w:r>
      <w:r>
        <w:rPr>
          <w:noProof/>
        </w:rPr>
        <w:tab/>
      </w:r>
      <w:r>
        <w:rPr>
          <w:noProof/>
        </w:rPr>
        <w:fldChar w:fldCharType="begin"/>
      </w:r>
      <w:r>
        <w:rPr>
          <w:noProof/>
        </w:rPr>
        <w:instrText xml:space="preserve"> PAGEREF _Toc162184621 \h </w:instrText>
      </w:r>
      <w:r>
        <w:rPr>
          <w:noProof/>
        </w:rPr>
      </w:r>
      <w:r>
        <w:rPr>
          <w:noProof/>
        </w:rPr>
        <w:fldChar w:fldCharType="separate"/>
      </w:r>
      <w:r>
        <w:rPr>
          <w:noProof/>
        </w:rPr>
        <w:t>8</w:t>
      </w:r>
      <w:r>
        <w:rPr>
          <w:noProof/>
        </w:rPr>
        <w:fldChar w:fldCharType="end"/>
      </w:r>
    </w:p>
    <w:p w14:paraId="78E3568B" w14:textId="093CDF1B" w:rsidR="00127DE2" w:rsidRDefault="00127DE2">
      <w:pPr>
        <w:pStyle w:val="TOC1"/>
        <w:rPr>
          <w:rFonts w:ascii="Aptos" w:hAnsi="Aptos"/>
          <w:noProof/>
          <w:kern w:val="2"/>
          <w:sz w:val="24"/>
          <w:szCs w:val="24"/>
          <w:lang w:val="en-SE" w:eastAsia="en-SE"/>
        </w:rPr>
      </w:pPr>
      <w:r>
        <w:rPr>
          <w:noProof/>
        </w:rPr>
        <w:t>Tolkning av föreningens stadgar</w:t>
      </w:r>
      <w:r>
        <w:rPr>
          <w:noProof/>
        </w:rPr>
        <w:tab/>
      </w:r>
      <w:r>
        <w:rPr>
          <w:noProof/>
        </w:rPr>
        <w:fldChar w:fldCharType="begin"/>
      </w:r>
      <w:r>
        <w:rPr>
          <w:noProof/>
        </w:rPr>
        <w:instrText xml:space="preserve"> PAGEREF _Toc162184622 \h </w:instrText>
      </w:r>
      <w:r>
        <w:rPr>
          <w:noProof/>
        </w:rPr>
      </w:r>
      <w:r>
        <w:rPr>
          <w:noProof/>
        </w:rPr>
        <w:fldChar w:fldCharType="separate"/>
      </w:r>
      <w:r>
        <w:rPr>
          <w:noProof/>
        </w:rPr>
        <w:t>8</w:t>
      </w:r>
      <w:r>
        <w:rPr>
          <w:noProof/>
        </w:rPr>
        <w:fldChar w:fldCharType="end"/>
      </w:r>
    </w:p>
    <w:p w14:paraId="447C1492" w14:textId="1EAFA4DA" w:rsidR="00127DE2" w:rsidRDefault="00127DE2">
      <w:pPr>
        <w:pStyle w:val="TOC1"/>
        <w:rPr>
          <w:rFonts w:ascii="Aptos" w:hAnsi="Aptos"/>
          <w:noProof/>
          <w:kern w:val="2"/>
          <w:sz w:val="24"/>
          <w:szCs w:val="24"/>
          <w:lang w:val="en-SE" w:eastAsia="en-SE"/>
        </w:rPr>
      </w:pPr>
      <w:r>
        <w:rPr>
          <w:noProof/>
        </w:rPr>
        <w:t>Övrigt</w:t>
      </w:r>
      <w:r>
        <w:rPr>
          <w:noProof/>
        </w:rPr>
        <w:tab/>
      </w:r>
      <w:r>
        <w:rPr>
          <w:noProof/>
        </w:rPr>
        <w:fldChar w:fldCharType="begin"/>
      </w:r>
      <w:r>
        <w:rPr>
          <w:noProof/>
        </w:rPr>
        <w:instrText xml:space="preserve"> PAGEREF _Toc162184623 \h </w:instrText>
      </w:r>
      <w:r>
        <w:rPr>
          <w:noProof/>
        </w:rPr>
      </w:r>
      <w:r>
        <w:rPr>
          <w:noProof/>
        </w:rPr>
        <w:fldChar w:fldCharType="separate"/>
      </w:r>
      <w:r>
        <w:rPr>
          <w:noProof/>
        </w:rPr>
        <w:t>12</w:t>
      </w:r>
      <w:r>
        <w:rPr>
          <w:noProof/>
        </w:rPr>
        <w:fldChar w:fldCharType="end"/>
      </w:r>
    </w:p>
    <w:p w14:paraId="249538D2" w14:textId="672E0B77" w:rsidR="001A23D8" w:rsidRPr="00797802" w:rsidRDefault="001A23D8" w:rsidP="001A23D8">
      <w:pPr>
        <w:pStyle w:val="Dokumentetikett"/>
        <w:ind w:left="851" w:right="-2"/>
      </w:pPr>
      <w:r w:rsidRPr="00797802">
        <w:rPr>
          <w:spacing w:val="0"/>
          <w:sz w:val="22"/>
        </w:rPr>
        <w:fldChar w:fldCharType="end"/>
      </w:r>
      <w:r w:rsidRPr="00797802">
        <w:br w:type="page"/>
      </w:r>
      <w:r w:rsidR="000F728E" w:rsidRPr="00797802">
        <w:lastRenderedPageBreak/>
        <w:pict w14:anchorId="0A4308AE">
          <v:rect id="_x0000_s2055" style="position:absolute;left:0;text-align:left;margin-left:388.05pt;margin-top:117.6pt;width:132pt;height:2.75pt;z-index:-1;mso-wrap-edited:f;mso-position-horizontal-relative:page;mso-position-vertical-relative:page" o:allowincell="f" fillcolor="#dfdfdf" strokecolor="white" strokeweight=".25pt">
            <w10:wrap anchorx="page" anchory="page"/>
          </v:rect>
        </w:pict>
      </w:r>
      <w:r w:rsidR="000F728E" w:rsidRPr="00797802">
        <w:pict w14:anchorId="48B0A2B3">
          <v:rect id="_x0000_s2054" style="position:absolute;left:0;text-align:left;margin-left:108pt;margin-top:79.2pt;width:2.75pt;height:46.5pt;z-index:-2;mso-wrap-edited:f;mso-position-horizontal-relative:page;mso-position-vertical-relative:page" o:allowincell="f" fillcolor="#dfdfdf" strokecolor="white" strokeweight=".25pt">
            <w10:wrap anchorx="page" anchory="page"/>
            <w10:anchorlock/>
          </v:rect>
        </w:pict>
      </w:r>
      <w:r w:rsidRPr="00797802">
        <w:t>Föreningsinformation</w:t>
      </w:r>
    </w:p>
    <w:p w14:paraId="0BB1899D" w14:textId="77777777" w:rsidR="001A23D8" w:rsidRPr="004B6A27" w:rsidRDefault="001A23D8" w:rsidP="001A23D8">
      <w:pPr>
        <w:pStyle w:val="Heading1"/>
        <w:ind w:right="-2"/>
      </w:pPr>
      <w:bookmarkStart w:id="1" w:name="_Toc162184591"/>
      <w:r w:rsidRPr="00226672">
        <w:t>Allmänt</w:t>
      </w:r>
      <w:bookmarkEnd w:id="1"/>
    </w:p>
    <w:p w14:paraId="34F8FDCA" w14:textId="77777777" w:rsidR="001A23D8" w:rsidRPr="004B6A27" w:rsidRDefault="001A23D8" w:rsidP="001A23D8">
      <w:pPr>
        <w:pStyle w:val="BodyText"/>
        <w:ind w:right="-2"/>
      </w:pPr>
      <w:r w:rsidRPr="004B6A27">
        <w:t>Mycket välkommen som medlem i bostadsrättsföreningen Myrlejonet nr 1. Föreningen bild</w:t>
      </w:r>
      <w:r w:rsidRPr="004B6A27">
        <w:t>a</w:t>
      </w:r>
      <w:r w:rsidRPr="004B6A27">
        <w:t>des 1991-11-12 och inflyttning i lägenheterna påbörjades under första kvartalet 1993. Det har gått ett antal år sedan dess och ett antal praktiska frågor har dykt upp och lösts under tiden. Denna skrift innehåller praktisk information.</w:t>
      </w:r>
    </w:p>
    <w:p w14:paraId="4F2CF93C" w14:textId="77777777" w:rsidR="002A3D6D" w:rsidRPr="004B6A27" w:rsidRDefault="002A3D6D" w:rsidP="001A23D8">
      <w:pPr>
        <w:pStyle w:val="BodyText"/>
        <w:ind w:right="-2"/>
      </w:pPr>
      <w:r w:rsidRPr="00226672">
        <w:t>I slutet av detta dokument återfinns en förteckning över ändringshistorik, där kan du följa när respektive avsnitt senast ändrats (dvs beslutats av styrelsen). Observera att historiken utgår från 2019, alltså inte från föreningens bildande. Senaste ändringar visas med gul bakgrund.</w:t>
      </w:r>
      <w:r w:rsidRPr="004B6A27">
        <w:t xml:space="preserve"> </w:t>
      </w:r>
    </w:p>
    <w:p w14:paraId="0B625E3F" w14:textId="77777777" w:rsidR="001A23D8" w:rsidRPr="004B6A27" w:rsidRDefault="001A23D8" w:rsidP="001A23D8">
      <w:pPr>
        <w:pStyle w:val="Heading1"/>
        <w:ind w:right="-2"/>
      </w:pPr>
      <w:bookmarkStart w:id="2" w:name="_Toc162184592"/>
      <w:r w:rsidRPr="004B6A27">
        <w:t>BRF Myrlejonet nr 1</w:t>
      </w:r>
      <w:bookmarkEnd w:id="2"/>
    </w:p>
    <w:p w14:paraId="57C65C7E" w14:textId="77777777" w:rsidR="001A23D8" w:rsidRPr="00797802" w:rsidRDefault="001A23D8" w:rsidP="001A23D8">
      <w:pPr>
        <w:pStyle w:val="BodyText"/>
        <w:ind w:right="-2"/>
      </w:pPr>
      <w:r w:rsidRPr="004B6A27">
        <w:t xml:space="preserve">Föreningen heter BRF Myrlejonet nr 1 och innehar 2 fastigheter, Myrlejonet 1 på adress Petrejusvägen nr </w:t>
      </w:r>
      <w:proofErr w:type="gramStart"/>
      <w:r w:rsidRPr="004B6A27">
        <w:t>16-18</w:t>
      </w:r>
      <w:proofErr w:type="gramEnd"/>
      <w:r w:rsidRPr="004B6A27">
        <w:t xml:space="preserve"> och Myran 2 på adress Petrejusvägen 15. Totalt omfattar fastigheterna 35 läge</w:t>
      </w:r>
      <w:r w:rsidRPr="004B6A27">
        <w:t>n</w:t>
      </w:r>
      <w:r w:rsidRPr="004B6A27">
        <w:t>heter samt 1 föreningslokal i nr 16.</w:t>
      </w:r>
    </w:p>
    <w:p w14:paraId="6FD74428" w14:textId="44ECE387" w:rsidR="001A23D8" w:rsidRPr="00C56AE9" w:rsidRDefault="00B84251" w:rsidP="001A23D8">
      <w:pPr>
        <w:pStyle w:val="Heading1"/>
        <w:ind w:right="-2"/>
        <w:rPr>
          <w:highlight w:val="yellow"/>
        </w:rPr>
      </w:pPr>
      <w:bookmarkStart w:id="3" w:name="_Toc162184593"/>
      <w:r w:rsidRPr="00C56AE9">
        <w:rPr>
          <w:highlight w:val="yellow"/>
        </w:rPr>
        <w:t>Föreningsstämma</w:t>
      </w:r>
      <w:bookmarkEnd w:id="3"/>
    </w:p>
    <w:p w14:paraId="42E13B11" w14:textId="2405B895" w:rsidR="00F837FE" w:rsidRPr="00C56AE9" w:rsidRDefault="00B84251" w:rsidP="001A23D8">
      <w:pPr>
        <w:pStyle w:val="BodyText"/>
        <w:ind w:right="-2"/>
        <w:rPr>
          <w:highlight w:val="yellow"/>
        </w:rPr>
      </w:pPr>
      <w:r w:rsidRPr="00C56AE9">
        <w:rPr>
          <w:highlight w:val="yellow"/>
        </w:rPr>
        <w:t>F</w:t>
      </w:r>
      <w:r w:rsidRPr="00C56AE9">
        <w:rPr>
          <w:color w:val="000000"/>
          <w:szCs w:val="22"/>
          <w:highlight w:val="yellow"/>
        </w:rPr>
        <w:t xml:space="preserve">öreningsstämman är bostadsrättsföreningens högsta beslutande organ. Stämman behandlar bland annat val av styrelse, fastställande av resultat- och balansräkning, ansvarsfrihet för styrelseledamöterna och motionsbehandling. Efter föreningsstämman </w:t>
      </w:r>
      <w:proofErr w:type="gramStart"/>
      <w:r w:rsidRPr="00C56AE9">
        <w:rPr>
          <w:color w:val="000000"/>
          <w:szCs w:val="22"/>
          <w:highlight w:val="yellow"/>
        </w:rPr>
        <w:t>brukar styrelsen</w:t>
      </w:r>
      <w:proofErr w:type="gramEnd"/>
      <w:r w:rsidRPr="00C56AE9">
        <w:rPr>
          <w:color w:val="000000"/>
          <w:szCs w:val="22"/>
          <w:highlight w:val="yellow"/>
        </w:rPr>
        <w:t xml:space="preserve"> informera om sitt arbete så att medlemmarna får möjlighet att ställa frågor. Vid behov kan styrelsen även kalla till en extra stämma. Bestämmelser om årsstämma finns i lagen om ekonomiska föreningar och regleras även i föreningens s</w:t>
      </w:r>
      <w:r w:rsidRPr="00C56AE9">
        <w:rPr>
          <w:color w:val="000000"/>
          <w:szCs w:val="22"/>
          <w:highlight w:val="yellow"/>
        </w:rPr>
        <w:t>tadgar</w:t>
      </w:r>
      <w:r w:rsidR="001A23D8" w:rsidRPr="00C56AE9">
        <w:rPr>
          <w:highlight w:val="yellow"/>
        </w:rPr>
        <w:t>.</w:t>
      </w:r>
      <w:r w:rsidR="00F837FE" w:rsidRPr="00C56AE9">
        <w:rPr>
          <w:highlight w:val="yellow"/>
        </w:rPr>
        <w:t xml:space="preserve"> </w:t>
      </w:r>
    </w:p>
    <w:p w14:paraId="5E5EBBA3" w14:textId="12C7EC48" w:rsidR="00F837FE" w:rsidRPr="00C56AE9" w:rsidRDefault="00F837FE" w:rsidP="00F837FE">
      <w:pPr>
        <w:pStyle w:val="Heading1"/>
        <w:ind w:right="-2"/>
        <w:rPr>
          <w:highlight w:val="yellow"/>
        </w:rPr>
      </w:pPr>
      <w:bookmarkStart w:id="4" w:name="_Toc162184594"/>
      <w:r w:rsidRPr="00C56AE9">
        <w:rPr>
          <w:highlight w:val="yellow"/>
        </w:rPr>
        <w:t>Motioner till stämman</w:t>
      </w:r>
      <w:bookmarkEnd w:id="4"/>
    </w:p>
    <w:p w14:paraId="305EB26F" w14:textId="74BAF1F5" w:rsidR="001A23D8" w:rsidRPr="00C56AE9" w:rsidRDefault="00F837FE" w:rsidP="001A23D8">
      <w:pPr>
        <w:pStyle w:val="BodyText"/>
        <w:ind w:right="-2"/>
        <w:rPr>
          <w:highlight w:val="yellow"/>
        </w:rPr>
      </w:pPr>
      <w:r w:rsidRPr="00C56AE9">
        <w:rPr>
          <w:color w:val="000000"/>
          <w:szCs w:val="22"/>
          <w:highlight w:val="yellow"/>
        </w:rPr>
        <w:t>Du som är medlem i föreningen har rätt att lämna ett eller flera förslag till årsstämman. Dessa förslag kallas för motioner. En motion ska alltid behandlas på årsstämman dit alla medlemmar bjuds in och har rätt att vara med och fatta beslut kring förslaget. Medlem, som önskar visst ärende behandlat på ordinarie föreningsstämma, ska skriftligen ärendet till styrelsen senast den dag som anges i kallelse till föreningsstämman.</w:t>
      </w:r>
    </w:p>
    <w:p w14:paraId="3BF02890" w14:textId="77777777" w:rsidR="001A23D8" w:rsidRPr="00C56AE9" w:rsidRDefault="001A23D8" w:rsidP="001A23D8">
      <w:pPr>
        <w:pStyle w:val="Heading1"/>
        <w:ind w:right="-2"/>
        <w:rPr>
          <w:highlight w:val="yellow"/>
        </w:rPr>
      </w:pPr>
      <w:bookmarkStart w:id="5" w:name="_Toc162184595"/>
      <w:r w:rsidRPr="00C56AE9">
        <w:rPr>
          <w:highlight w:val="yellow"/>
        </w:rPr>
        <w:t>Styrelse</w:t>
      </w:r>
      <w:bookmarkEnd w:id="5"/>
    </w:p>
    <w:p w14:paraId="0750E6CC" w14:textId="66BE1A07" w:rsidR="001A23D8" w:rsidRPr="00797802" w:rsidRDefault="00C56AE9" w:rsidP="001A23D8">
      <w:pPr>
        <w:pStyle w:val="BodyText"/>
        <w:ind w:right="-2"/>
      </w:pPr>
      <w:r w:rsidRPr="00C56AE9">
        <w:rPr>
          <w:color w:val="000000"/>
          <w:szCs w:val="22"/>
          <w:highlight w:val="yellow"/>
        </w:rPr>
        <w:t>Bostadsrättsföreningens styrelse väljs på föreningsstämman och består av det antal ledamöter som framgår av föreningens stadgar. Styrelsens sammansättning framgår även på föreningens hemsida. Frågor kan alltid framföras till någon av ledamöterna i styrelsen.</w:t>
      </w:r>
    </w:p>
    <w:p w14:paraId="75D6D0E8" w14:textId="77777777" w:rsidR="001A23D8" w:rsidRPr="00230CEB" w:rsidRDefault="001A23D8" w:rsidP="001A23D8">
      <w:pPr>
        <w:pStyle w:val="Heading1"/>
        <w:ind w:left="839" w:right="-2"/>
      </w:pPr>
      <w:bookmarkStart w:id="6" w:name="_Toc162184596"/>
      <w:r w:rsidRPr="00230CEB">
        <w:t>Nycklar</w:t>
      </w:r>
      <w:bookmarkEnd w:id="6"/>
    </w:p>
    <w:p w14:paraId="4D1948CB" w14:textId="77777777" w:rsidR="00226672" w:rsidRPr="00230CEB" w:rsidRDefault="00226672" w:rsidP="00226672">
      <w:pPr>
        <w:shd w:val="clear" w:color="auto" w:fill="FFFFFF"/>
        <w:spacing w:after="100"/>
        <w:textAlignment w:val="baseline"/>
        <w:rPr>
          <w:sz w:val="22"/>
          <w:szCs w:val="22"/>
          <w:bdr w:val="none" w:sz="0" w:space="0" w:color="auto" w:frame="1"/>
          <w:lang w:eastAsia="sv-SE"/>
        </w:rPr>
      </w:pPr>
      <w:r w:rsidRPr="00230CEB">
        <w:rPr>
          <w:sz w:val="22"/>
          <w:szCs w:val="22"/>
          <w:bdr w:val="none" w:sz="0" w:space="0" w:color="auto" w:frame="1"/>
          <w:lang w:eastAsia="sv-SE"/>
        </w:rPr>
        <w:t>Till varje lägenhet hör följande nycklar:</w:t>
      </w:r>
    </w:p>
    <w:p w14:paraId="5E0A7EF8" w14:textId="77777777" w:rsidR="00226672" w:rsidRPr="00230CEB" w:rsidRDefault="00226672" w:rsidP="00226672">
      <w:pPr>
        <w:shd w:val="clear" w:color="auto" w:fill="FFFFFF"/>
        <w:spacing w:after="100"/>
        <w:textAlignment w:val="baseline"/>
        <w:rPr>
          <w:sz w:val="22"/>
          <w:szCs w:val="22"/>
          <w:bdr w:val="none" w:sz="0" w:space="0" w:color="auto" w:frame="1"/>
          <w:lang w:eastAsia="sv-SE"/>
        </w:rPr>
      </w:pPr>
      <w:r w:rsidRPr="00230CEB">
        <w:rPr>
          <w:sz w:val="22"/>
          <w:szCs w:val="22"/>
          <w:lang w:eastAsia="sv-SE"/>
        </w:rPr>
        <w:br/>
      </w:r>
      <w:r w:rsidRPr="00230CEB">
        <w:rPr>
          <w:sz w:val="22"/>
          <w:szCs w:val="22"/>
          <w:bdr w:val="none" w:sz="0" w:space="0" w:color="auto" w:frame="1"/>
          <w:lang w:eastAsia="sv-SE"/>
        </w:rPr>
        <w:t xml:space="preserve">• nyckel till lägenhetsdörr (över- och underlås) </w:t>
      </w:r>
    </w:p>
    <w:p w14:paraId="53B5C729" w14:textId="77777777" w:rsidR="00226672" w:rsidRPr="00230CEB" w:rsidRDefault="00226672" w:rsidP="00226672">
      <w:pPr>
        <w:shd w:val="clear" w:color="auto" w:fill="FFFFFF"/>
        <w:spacing w:after="100"/>
        <w:textAlignment w:val="baseline"/>
        <w:rPr>
          <w:sz w:val="22"/>
          <w:szCs w:val="22"/>
          <w:bdr w:val="none" w:sz="0" w:space="0" w:color="auto" w:frame="1"/>
          <w:lang w:eastAsia="sv-SE"/>
        </w:rPr>
      </w:pPr>
      <w:r w:rsidRPr="00230CEB">
        <w:rPr>
          <w:sz w:val="22"/>
          <w:szCs w:val="22"/>
          <w:bdr w:val="none" w:sz="0" w:space="0" w:color="auto" w:frame="1"/>
          <w:lang w:eastAsia="sv-SE"/>
        </w:rPr>
        <w:t>• hushållsnyckel (märkt HM) som går till samtliga portar, tvättstuga, vindsutrymmen, cykel- och barnvagnsförråd, återvinningsrum i 15 och 18, grovsoprum i 18, garage och trädgårdsförråd i garage samt trädgårdsförråd på gården bakom port 15, och</w:t>
      </w:r>
      <w:r w:rsidRPr="00230CEB">
        <w:rPr>
          <w:sz w:val="22"/>
          <w:szCs w:val="22"/>
          <w:lang w:eastAsia="sv-SE"/>
        </w:rPr>
        <w:br/>
      </w:r>
      <w:r w:rsidRPr="00230CEB">
        <w:rPr>
          <w:sz w:val="22"/>
          <w:szCs w:val="22"/>
          <w:bdr w:val="none" w:sz="0" w:space="0" w:color="auto" w:frame="1"/>
          <w:lang w:eastAsia="sv-SE"/>
        </w:rPr>
        <w:t>• nyckel till bokningstavlan för tvättstugan.</w:t>
      </w:r>
      <w:r w:rsidRPr="00230CEB">
        <w:rPr>
          <w:sz w:val="22"/>
          <w:szCs w:val="22"/>
          <w:lang w:eastAsia="sv-SE"/>
        </w:rPr>
        <w:br/>
      </w:r>
      <w:r w:rsidRPr="00230CEB">
        <w:rPr>
          <w:sz w:val="22"/>
          <w:szCs w:val="22"/>
          <w:lang w:eastAsia="sv-SE"/>
        </w:rPr>
        <w:br/>
      </w:r>
      <w:r w:rsidRPr="00230CEB">
        <w:rPr>
          <w:sz w:val="22"/>
          <w:szCs w:val="22"/>
          <w:bdr w:val="none" w:sz="0" w:space="0" w:color="auto" w:frame="1"/>
          <w:lang w:eastAsia="sv-SE"/>
        </w:rPr>
        <w:t>Under hösten 2022 har föreningen, med hjälp av Storstadens Lås HB, bytt samtliga låscylindrar och nycklar till de allmänna utrymmena. I samband med detta har medlemmar fått en ny s.k. hus</w:t>
      </w:r>
      <w:r w:rsidRPr="00230CEB">
        <w:rPr>
          <w:sz w:val="22"/>
          <w:szCs w:val="22"/>
          <w:bdr w:val="none" w:sz="0" w:space="0" w:color="auto" w:frame="1"/>
          <w:lang w:eastAsia="sv-SE"/>
        </w:rPr>
        <w:lastRenderedPageBreak/>
        <w:t xml:space="preserve">hållsnyckel (märkt HM). Medlemmar i </w:t>
      </w:r>
      <w:proofErr w:type="gramStart"/>
      <w:r w:rsidRPr="00230CEB">
        <w:rPr>
          <w:sz w:val="22"/>
          <w:szCs w:val="22"/>
          <w:bdr w:val="none" w:sz="0" w:space="0" w:color="auto" w:frame="1"/>
          <w:lang w:eastAsia="sv-SE"/>
        </w:rPr>
        <w:t>4:or</w:t>
      </w:r>
      <w:proofErr w:type="gramEnd"/>
      <w:r w:rsidRPr="00230CEB">
        <w:rPr>
          <w:sz w:val="22"/>
          <w:szCs w:val="22"/>
          <w:bdr w:val="none" w:sz="0" w:space="0" w:color="auto" w:frame="1"/>
          <w:lang w:eastAsia="sv-SE"/>
        </w:rPr>
        <w:t xml:space="preserve"> och 3:or har fått 4 exemplar av hushållsnyckeln och medlemmar i 2:or har fått 3 exemplar av hushållsnyckeln. Boende i Stockholm stads omsorgsboende har en nyckel med mer begränsad tillgång till föreningens allmänna utrymmen (märkt HS).</w:t>
      </w:r>
      <w:r w:rsidRPr="00230CEB">
        <w:rPr>
          <w:sz w:val="22"/>
          <w:szCs w:val="22"/>
          <w:lang w:eastAsia="sv-SE"/>
        </w:rPr>
        <w:br/>
      </w:r>
      <w:r w:rsidRPr="00230CEB">
        <w:rPr>
          <w:sz w:val="22"/>
          <w:szCs w:val="22"/>
          <w:lang w:eastAsia="sv-SE"/>
        </w:rPr>
        <w:br/>
      </w:r>
      <w:r w:rsidRPr="00230CEB">
        <w:rPr>
          <w:sz w:val="22"/>
          <w:szCs w:val="22"/>
          <w:bdr w:val="none" w:sz="0" w:space="0" w:color="auto" w:frame="1"/>
          <w:lang w:eastAsia="sv-SE"/>
        </w:rPr>
        <w:t xml:space="preserve">Om föreningsmedlem önskar få ytterligare exemplar av en hushållsnyckel får medlemmen ombesörja det via Storstadens Lås på egen bekostnad. Kontakta styrelsen i förväg så att vi kan bekräfta att ni är behöriga att beställa ytterligare nycklar. Storstadens Lås finns på Vanadisvägen 39 i Stockholm och har telefonnummer 08-21 21 21 och e-postadress info@storstadenslas.se. </w:t>
      </w:r>
    </w:p>
    <w:p w14:paraId="7FA64C47" w14:textId="77777777" w:rsidR="00226672" w:rsidRPr="00226672" w:rsidRDefault="00226672" w:rsidP="00226672">
      <w:pPr>
        <w:shd w:val="clear" w:color="auto" w:fill="FFFFFF"/>
        <w:spacing w:after="100"/>
        <w:textAlignment w:val="baseline"/>
        <w:rPr>
          <w:sz w:val="22"/>
          <w:szCs w:val="22"/>
          <w:bdr w:val="none" w:sz="0" w:space="0" w:color="auto" w:frame="1"/>
          <w:lang w:eastAsia="sv-SE"/>
        </w:rPr>
      </w:pPr>
      <w:r w:rsidRPr="00230CEB">
        <w:rPr>
          <w:sz w:val="22"/>
          <w:szCs w:val="22"/>
          <w:lang w:eastAsia="sv-SE"/>
        </w:rPr>
        <w:br/>
      </w:r>
      <w:r w:rsidRPr="00230CEB">
        <w:rPr>
          <w:sz w:val="22"/>
          <w:szCs w:val="22"/>
          <w:bdr w:val="none" w:sz="0" w:space="0" w:color="auto" w:frame="1"/>
          <w:lang w:eastAsia="sv-SE"/>
        </w:rPr>
        <w:t>I samband med att låscylindrarna till de allmänna utrymmena har bytts ut har några av föreningens medlemmar valt att genom Storstadens Lås, på egen bekostnad, byta låscylinder till lägenhetsdörren. Nycklar till sådan lägenhetscylinder går även till port och det cykel- och barnvagnsförråd som hör till huset. Om medlem framöver önskar byta sin lägenhetscylinder för att få en lägenhetsnyckel som även passar till port och cykel- och barnvagnsförråd – kontakta Storstadens Lås så kan de hjälpa till med detta. Observera att byte av låscylindrar och nycklar till över- och/ eller underlås till lägenhetsdörr ansvarar medlem för och bekostar därför själv.</w:t>
      </w:r>
    </w:p>
    <w:p w14:paraId="29C93E93" w14:textId="77777777" w:rsidR="00226672" w:rsidRPr="00226672" w:rsidRDefault="00226672" w:rsidP="00226672">
      <w:pPr>
        <w:shd w:val="clear" w:color="auto" w:fill="FFFFFF"/>
        <w:spacing w:after="100"/>
        <w:textAlignment w:val="baseline"/>
        <w:rPr>
          <w:color w:val="201F1E"/>
          <w:sz w:val="22"/>
          <w:szCs w:val="22"/>
          <w:bdr w:val="none" w:sz="0" w:space="0" w:color="auto" w:frame="1"/>
          <w:lang w:eastAsia="sv-SE"/>
        </w:rPr>
      </w:pPr>
    </w:p>
    <w:p w14:paraId="28724DC4" w14:textId="77777777" w:rsidR="001A23D8" w:rsidRPr="006C362A" w:rsidRDefault="001A23D8" w:rsidP="00895ED4">
      <w:pPr>
        <w:pStyle w:val="Heading1"/>
        <w:ind w:left="839" w:right="-2"/>
        <w:rPr>
          <w:rFonts w:cs="Arial"/>
          <w:bCs/>
          <w:szCs w:val="22"/>
        </w:rPr>
      </w:pPr>
      <w:bookmarkStart w:id="7" w:name="_Toc162184597"/>
      <w:r w:rsidRPr="00895ED4">
        <w:t>Trivas tillsammans</w:t>
      </w:r>
      <w:bookmarkEnd w:id="7"/>
    </w:p>
    <w:p w14:paraId="441E332B" w14:textId="77777777" w:rsidR="001A23D8" w:rsidRPr="004A2CB9" w:rsidRDefault="001A23D8" w:rsidP="001A23D8">
      <w:pPr>
        <w:rPr>
          <w:sz w:val="22"/>
          <w:szCs w:val="22"/>
        </w:rPr>
      </w:pPr>
      <w:r w:rsidRPr="004A2CB9">
        <w:rPr>
          <w:sz w:val="22"/>
          <w:szCs w:val="22"/>
        </w:rPr>
        <w:t>Det är viktigt att visa varandra hänsyn, att inte i onödan störa eller förorsaka obehag.</w:t>
      </w:r>
    </w:p>
    <w:p w14:paraId="559DBFBA" w14:textId="77777777" w:rsidR="001A23D8" w:rsidRDefault="001A23D8" w:rsidP="001A23D8">
      <w:pPr>
        <w:rPr>
          <w:sz w:val="22"/>
          <w:szCs w:val="22"/>
        </w:rPr>
      </w:pPr>
      <w:r w:rsidRPr="004A2CB9">
        <w:rPr>
          <w:sz w:val="22"/>
          <w:szCs w:val="22"/>
        </w:rPr>
        <w:t xml:space="preserve">Här följer ett antal råd och anvisningar som </w:t>
      </w:r>
      <w:r>
        <w:rPr>
          <w:sz w:val="22"/>
          <w:szCs w:val="22"/>
        </w:rPr>
        <w:t>gäller vår bostadsrättsförening:</w:t>
      </w:r>
    </w:p>
    <w:p w14:paraId="1FD12ADF" w14:textId="77777777" w:rsidR="001A23D8" w:rsidRPr="004A2CB9" w:rsidRDefault="001A23D8" w:rsidP="001A23D8">
      <w:pPr>
        <w:rPr>
          <w:sz w:val="22"/>
          <w:szCs w:val="22"/>
        </w:rPr>
      </w:pPr>
    </w:p>
    <w:p w14:paraId="366680DB" w14:textId="77777777" w:rsidR="001A23D8" w:rsidRPr="00EC2068" w:rsidRDefault="001A23D8" w:rsidP="001A23D8">
      <w:pPr>
        <w:numPr>
          <w:ilvl w:val="0"/>
          <w:numId w:val="4"/>
        </w:numPr>
        <w:ind w:right="0"/>
        <w:rPr>
          <w:sz w:val="22"/>
          <w:szCs w:val="22"/>
          <w:u w:val="single"/>
        </w:rPr>
      </w:pPr>
      <w:r w:rsidRPr="00EC2068">
        <w:rPr>
          <w:sz w:val="22"/>
          <w:szCs w:val="22"/>
          <w:u w:val="single"/>
        </w:rPr>
        <w:t>Säkerhet</w:t>
      </w:r>
    </w:p>
    <w:p w14:paraId="156A3537" w14:textId="77777777" w:rsidR="001A23D8" w:rsidRPr="004A2CB9" w:rsidRDefault="001A23D8" w:rsidP="001A23D8">
      <w:pPr>
        <w:ind w:left="720" w:firstLine="360"/>
        <w:rPr>
          <w:sz w:val="22"/>
          <w:szCs w:val="22"/>
        </w:rPr>
      </w:pPr>
      <w:r w:rsidRPr="004A2CB9">
        <w:rPr>
          <w:sz w:val="22"/>
          <w:szCs w:val="22"/>
        </w:rPr>
        <w:t>Kontrollera att ytterport, garageport och sidodörr till garaget går i lås efter in- och utpassering.</w:t>
      </w:r>
    </w:p>
    <w:p w14:paraId="268848C9" w14:textId="77777777" w:rsidR="001A23D8" w:rsidRDefault="001A23D8" w:rsidP="001A23D8">
      <w:pPr>
        <w:ind w:left="720" w:firstLine="360"/>
        <w:rPr>
          <w:sz w:val="22"/>
          <w:szCs w:val="22"/>
        </w:rPr>
      </w:pPr>
      <w:r w:rsidRPr="004A2CB9">
        <w:rPr>
          <w:sz w:val="22"/>
          <w:szCs w:val="22"/>
        </w:rPr>
        <w:t>Släpp inte in någon okänd person i fastigheten.</w:t>
      </w:r>
    </w:p>
    <w:p w14:paraId="555D1DA3" w14:textId="77777777" w:rsidR="00895ED4" w:rsidRDefault="00895ED4" w:rsidP="00895ED4">
      <w:pPr>
        <w:ind w:right="0"/>
        <w:rPr>
          <w:sz w:val="22"/>
          <w:szCs w:val="22"/>
          <w:u w:val="single"/>
        </w:rPr>
      </w:pPr>
    </w:p>
    <w:p w14:paraId="7046CF27" w14:textId="77777777" w:rsidR="001A23D8" w:rsidRPr="00EC2068" w:rsidRDefault="001A23D8" w:rsidP="001A23D8">
      <w:pPr>
        <w:numPr>
          <w:ilvl w:val="0"/>
          <w:numId w:val="4"/>
        </w:numPr>
        <w:ind w:right="0"/>
        <w:rPr>
          <w:sz w:val="22"/>
          <w:szCs w:val="22"/>
          <w:u w:val="single"/>
        </w:rPr>
      </w:pPr>
      <w:r w:rsidRPr="00EC2068">
        <w:rPr>
          <w:sz w:val="22"/>
          <w:szCs w:val="22"/>
          <w:u w:val="single"/>
        </w:rPr>
        <w:t>Gemensamma kostnader</w:t>
      </w:r>
    </w:p>
    <w:p w14:paraId="6785FC4F" w14:textId="77777777" w:rsidR="001A23D8" w:rsidRPr="004A2CB9" w:rsidRDefault="001A23D8" w:rsidP="001A23D8">
      <w:pPr>
        <w:ind w:left="1080"/>
        <w:rPr>
          <w:sz w:val="22"/>
          <w:szCs w:val="22"/>
        </w:rPr>
      </w:pPr>
      <w:r w:rsidRPr="004A2CB9">
        <w:rPr>
          <w:sz w:val="22"/>
          <w:szCs w:val="22"/>
        </w:rPr>
        <w:t>Var sparsam vid varmvattenförbrukning och lämna inte vatten rinnande i onödan. Var också sparsam med el i fastighetens gemensamma utrymmen. Byt kranpackning när vatten står och droppar. Kos</w:t>
      </w:r>
      <w:r w:rsidRPr="004A2CB9">
        <w:rPr>
          <w:sz w:val="22"/>
          <w:szCs w:val="22"/>
        </w:rPr>
        <w:t>t</w:t>
      </w:r>
      <w:r w:rsidRPr="004A2CB9">
        <w:rPr>
          <w:sz w:val="22"/>
          <w:szCs w:val="22"/>
        </w:rPr>
        <w:t>nader för vatten och el betalas av alla bostadsrättsinnehavare gemensamt.</w:t>
      </w:r>
    </w:p>
    <w:p w14:paraId="1A2D4755" w14:textId="77777777" w:rsidR="001A23D8" w:rsidRPr="004A2CB9" w:rsidRDefault="001A23D8" w:rsidP="001A23D8">
      <w:pPr>
        <w:rPr>
          <w:sz w:val="22"/>
          <w:szCs w:val="22"/>
        </w:rPr>
      </w:pPr>
    </w:p>
    <w:p w14:paraId="5616392E" w14:textId="77777777" w:rsidR="001A23D8" w:rsidRPr="00EC2068" w:rsidRDefault="001A23D8" w:rsidP="001A23D8">
      <w:pPr>
        <w:numPr>
          <w:ilvl w:val="0"/>
          <w:numId w:val="4"/>
        </w:numPr>
        <w:ind w:right="0"/>
        <w:rPr>
          <w:sz w:val="22"/>
          <w:szCs w:val="22"/>
          <w:u w:val="single"/>
        </w:rPr>
      </w:pPr>
      <w:r w:rsidRPr="00EC2068">
        <w:rPr>
          <w:sz w:val="22"/>
          <w:szCs w:val="22"/>
          <w:u w:val="single"/>
        </w:rPr>
        <w:t>Bal</w:t>
      </w:r>
      <w:r>
        <w:rPr>
          <w:sz w:val="22"/>
          <w:szCs w:val="22"/>
          <w:u w:val="single"/>
        </w:rPr>
        <w:t xml:space="preserve">konger och </w:t>
      </w:r>
      <w:r w:rsidRPr="00EC2068">
        <w:rPr>
          <w:sz w:val="22"/>
          <w:szCs w:val="22"/>
          <w:u w:val="single"/>
        </w:rPr>
        <w:t>altaner</w:t>
      </w:r>
    </w:p>
    <w:p w14:paraId="2D9C877B" w14:textId="77777777" w:rsidR="001A23D8" w:rsidRPr="004A2CB9" w:rsidRDefault="001A23D8" w:rsidP="001A23D8">
      <w:pPr>
        <w:ind w:left="720" w:firstLine="360"/>
        <w:rPr>
          <w:sz w:val="22"/>
          <w:szCs w:val="22"/>
        </w:rPr>
      </w:pPr>
      <w:r w:rsidRPr="004A2CB9">
        <w:rPr>
          <w:sz w:val="22"/>
          <w:szCs w:val="22"/>
        </w:rPr>
        <w:t>Balkonge</w:t>
      </w:r>
      <w:r>
        <w:rPr>
          <w:sz w:val="22"/>
          <w:szCs w:val="22"/>
        </w:rPr>
        <w:t>r/altaner får inte användas för;</w:t>
      </w:r>
    </w:p>
    <w:p w14:paraId="6906577E" w14:textId="77777777" w:rsidR="001A23D8" w:rsidRPr="004A2CB9" w:rsidRDefault="001A23D8" w:rsidP="001A23D8">
      <w:pPr>
        <w:ind w:left="720" w:firstLine="360"/>
        <w:rPr>
          <w:sz w:val="22"/>
          <w:szCs w:val="22"/>
        </w:rPr>
      </w:pPr>
      <w:r w:rsidRPr="004A2CB9">
        <w:rPr>
          <w:sz w:val="22"/>
          <w:szCs w:val="22"/>
        </w:rPr>
        <w:t>a) permanent förvaring av föremål som inte h</w:t>
      </w:r>
      <w:r>
        <w:rPr>
          <w:sz w:val="22"/>
          <w:szCs w:val="22"/>
        </w:rPr>
        <w:t>ör till normal balkongmöblering</w:t>
      </w:r>
    </w:p>
    <w:p w14:paraId="33576680" w14:textId="77777777" w:rsidR="001A23D8" w:rsidRPr="004A2CB9" w:rsidRDefault="001A23D8" w:rsidP="001A23D8">
      <w:pPr>
        <w:ind w:left="720" w:firstLine="360"/>
        <w:rPr>
          <w:sz w:val="22"/>
          <w:szCs w:val="22"/>
        </w:rPr>
      </w:pPr>
      <w:r w:rsidRPr="004A2CB9">
        <w:rPr>
          <w:sz w:val="22"/>
          <w:szCs w:val="22"/>
        </w:rPr>
        <w:t>b) skakning av mattor, sängkläder m</w:t>
      </w:r>
      <w:r>
        <w:rPr>
          <w:sz w:val="22"/>
          <w:szCs w:val="22"/>
        </w:rPr>
        <w:t>m</w:t>
      </w:r>
    </w:p>
    <w:p w14:paraId="3B03FB4A" w14:textId="77777777" w:rsidR="001A23D8" w:rsidRDefault="001A23D8" w:rsidP="001A23D8">
      <w:pPr>
        <w:ind w:left="720" w:firstLine="360"/>
        <w:rPr>
          <w:sz w:val="22"/>
          <w:szCs w:val="22"/>
        </w:rPr>
      </w:pPr>
      <w:r w:rsidRPr="004A2CB9">
        <w:rPr>
          <w:sz w:val="22"/>
          <w:szCs w:val="22"/>
        </w:rPr>
        <w:t>c) gril</w:t>
      </w:r>
      <w:r w:rsidR="001060D8">
        <w:rPr>
          <w:sz w:val="22"/>
          <w:szCs w:val="22"/>
        </w:rPr>
        <w:t>lning</w:t>
      </w:r>
    </w:p>
    <w:p w14:paraId="22CC27F7" w14:textId="77777777" w:rsidR="001060D8" w:rsidRDefault="001060D8" w:rsidP="001A23D8">
      <w:pPr>
        <w:ind w:left="720" w:firstLine="360"/>
        <w:rPr>
          <w:sz w:val="22"/>
          <w:szCs w:val="22"/>
        </w:rPr>
      </w:pPr>
    </w:p>
    <w:p w14:paraId="0D25FFA8" w14:textId="77777777" w:rsidR="001060D8" w:rsidRPr="004A2CB9" w:rsidRDefault="001060D8" w:rsidP="001060D8">
      <w:pPr>
        <w:ind w:left="1080"/>
        <w:rPr>
          <w:sz w:val="22"/>
          <w:szCs w:val="22"/>
        </w:rPr>
      </w:pPr>
      <w:r>
        <w:rPr>
          <w:sz w:val="22"/>
          <w:szCs w:val="22"/>
        </w:rPr>
        <w:t>Vid grillning ska grillen placeras så långt från huset som möjligt för att inte rök och os ska störa grannarna.</w:t>
      </w:r>
    </w:p>
    <w:p w14:paraId="05CD8A1B" w14:textId="77777777" w:rsidR="001A23D8" w:rsidRDefault="001A23D8" w:rsidP="001A23D8">
      <w:pPr>
        <w:ind w:left="720" w:firstLine="360"/>
        <w:rPr>
          <w:sz w:val="22"/>
          <w:szCs w:val="22"/>
        </w:rPr>
      </w:pPr>
    </w:p>
    <w:p w14:paraId="3937D885" w14:textId="77777777" w:rsidR="001A23D8" w:rsidRDefault="001A23D8" w:rsidP="001A23D8">
      <w:pPr>
        <w:ind w:left="720" w:firstLine="360"/>
        <w:rPr>
          <w:sz w:val="22"/>
          <w:szCs w:val="22"/>
        </w:rPr>
      </w:pPr>
      <w:r>
        <w:rPr>
          <w:sz w:val="22"/>
          <w:szCs w:val="22"/>
        </w:rPr>
        <w:t>Tänk på att p</w:t>
      </w:r>
      <w:r w:rsidRPr="004A2CB9">
        <w:rPr>
          <w:sz w:val="22"/>
          <w:szCs w:val="22"/>
        </w:rPr>
        <w:t>lacera b</w:t>
      </w:r>
      <w:r>
        <w:rPr>
          <w:sz w:val="22"/>
          <w:szCs w:val="22"/>
        </w:rPr>
        <w:t>lomlådor innanför balkongräcket.</w:t>
      </w:r>
    </w:p>
    <w:p w14:paraId="2E7A2E53" w14:textId="77777777" w:rsidR="001A23D8" w:rsidRDefault="001A23D8" w:rsidP="001A23D8">
      <w:pPr>
        <w:ind w:left="720" w:right="0"/>
        <w:rPr>
          <w:sz w:val="22"/>
          <w:szCs w:val="22"/>
          <w:u w:val="single"/>
        </w:rPr>
      </w:pPr>
    </w:p>
    <w:p w14:paraId="204FEEFC" w14:textId="77777777" w:rsidR="001A23D8" w:rsidRPr="00EC2068" w:rsidRDefault="001A23D8" w:rsidP="001A23D8">
      <w:pPr>
        <w:numPr>
          <w:ilvl w:val="0"/>
          <w:numId w:val="4"/>
        </w:numPr>
        <w:ind w:right="0"/>
        <w:rPr>
          <w:sz w:val="22"/>
          <w:szCs w:val="22"/>
          <w:u w:val="single"/>
        </w:rPr>
      </w:pPr>
      <w:r w:rsidRPr="00EC2068">
        <w:rPr>
          <w:sz w:val="22"/>
          <w:szCs w:val="22"/>
          <w:u w:val="single"/>
        </w:rPr>
        <w:t>Husdjur</w:t>
      </w:r>
    </w:p>
    <w:p w14:paraId="3590024E" w14:textId="77777777" w:rsidR="001A23D8" w:rsidRDefault="001A23D8" w:rsidP="001A23D8">
      <w:pPr>
        <w:ind w:left="1080"/>
        <w:rPr>
          <w:sz w:val="22"/>
          <w:szCs w:val="22"/>
        </w:rPr>
      </w:pPr>
      <w:r w:rsidRPr="004A2CB9">
        <w:rPr>
          <w:sz w:val="22"/>
          <w:szCs w:val="22"/>
        </w:rPr>
        <w:t>Innehavare av husdjur ska övervaka att dessa inte stör eller förorenar i fastigheten och inte he</w:t>
      </w:r>
      <w:r w:rsidRPr="004A2CB9">
        <w:rPr>
          <w:sz w:val="22"/>
          <w:szCs w:val="22"/>
        </w:rPr>
        <w:t>l</w:t>
      </w:r>
      <w:r w:rsidRPr="004A2CB9">
        <w:rPr>
          <w:sz w:val="22"/>
          <w:szCs w:val="22"/>
        </w:rPr>
        <w:t>ler rastas i pla</w:t>
      </w:r>
      <w:r w:rsidRPr="004A2CB9">
        <w:rPr>
          <w:sz w:val="22"/>
          <w:szCs w:val="22"/>
        </w:rPr>
        <w:t>n</w:t>
      </w:r>
      <w:r w:rsidRPr="004A2CB9">
        <w:rPr>
          <w:sz w:val="22"/>
          <w:szCs w:val="22"/>
        </w:rPr>
        <w:t>teringar eller på barnens lekytor. Plocka upp djurets spillning.</w:t>
      </w:r>
    </w:p>
    <w:p w14:paraId="70B52C1F" w14:textId="77777777" w:rsidR="001A23D8" w:rsidRPr="004A2CB9" w:rsidRDefault="001A23D8" w:rsidP="001A23D8">
      <w:pPr>
        <w:ind w:left="1080"/>
        <w:rPr>
          <w:sz w:val="22"/>
          <w:szCs w:val="22"/>
        </w:rPr>
      </w:pPr>
    </w:p>
    <w:p w14:paraId="716A8D88" w14:textId="77777777" w:rsidR="001A23D8" w:rsidRPr="00EC2068" w:rsidRDefault="001A23D8" w:rsidP="001A23D8">
      <w:pPr>
        <w:numPr>
          <w:ilvl w:val="0"/>
          <w:numId w:val="4"/>
        </w:numPr>
        <w:ind w:right="0"/>
        <w:rPr>
          <w:sz w:val="22"/>
          <w:szCs w:val="22"/>
          <w:u w:val="single"/>
        </w:rPr>
      </w:pPr>
      <w:r w:rsidRPr="00EC2068">
        <w:rPr>
          <w:sz w:val="22"/>
          <w:szCs w:val="22"/>
          <w:u w:val="single"/>
        </w:rPr>
        <w:t>Störningar</w:t>
      </w:r>
    </w:p>
    <w:p w14:paraId="1FC48661" w14:textId="77777777" w:rsidR="001A23D8" w:rsidRPr="004A2CB9" w:rsidRDefault="001A23D8" w:rsidP="001A23D8">
      <w:pPr>
        <w:ind w:left="1080"/>
        <w:rPr>
          <w:sz w:val="22"/>
          <w:szCs w:val="22"/>
        </w:rPr>
      </w:pPr>
      <w:r w:rsidRPr="004A2CB9">
        <w:rPr>
          <w:sz w:val="22"/>
          <w:szCs w:val="22"/>
        </w:rPr>
        <w:t>För att alla ska trivas är det viktigt att man inte störs av omkringboende. Alla boende är sky</w:t>
      </w:r>
      <w:r w:rsidRPr="004A2CB9">
        <w:rPr>
          <w:sz w:val="22"/>
          <w:szCs w:val="22"/>
        </w:rPr>
        <w:t>l</w:t>
      </w:r>
      <w:r w:rsidRPr="004A2CB9">
        <w:rPr>
          <w:sz w:val="22"/>
          <w:szCs w:val="22"/>
        </w:rPr>
        <w:t>d</w:t>
      </w:r>
      <w:r w:rsidRPr="004A2CB9">
        <w:rPr>
          <w:sz w:val="22"/>
          <w:szCs w:val="22"/>
        </w:rPr>
        <w:t>i</w:t>
      </w:r>
      <w:r w:rsidRPr="004A2CB9">
        <w:rPr>
          <w:sz w:val="22"/>
          <w:szCs w:val="22"/>
        </w:rPr>
        <w:t>ga att visa hänsyn. Lagen ser strängt på störningar! Den som stör och inte rättar sig efter til</w:t>
      </w:r>
      <w:r w:rsidRPr="004A2CB9">
        <w:rPr>
          <w:sz w:val="22"/>
          <w:szCs w:val="22"/>
        </w:rPr>
        <w:t>l</w:t>
      </w:r>
      <w:r w:rsidRPr="004A2CB9">
        <w:rPr>
          <w:sz w:val="22"/>
          <w:szCs w:val="22"/>
        </w:rPr>
        <w:t>s</w:t>
      </w:r>
      <w:r w:rsidRPr="004A2CB9">
        <w:rPr>
          <w:sz w:val="22"/>
          <w:szCs w:val="22"/>
        </w:rPr>
        <w:t>ä</w:t>
      </w:r>
      <w:r w:rsidRPr="004A2CB9">
        <w:rPr>
          <w:sz w:val="22"/>
          <w:szCs w:val="22"/>
        </w:rPr>
        <w:t>gelse från styrelsen kan i allvarligaste fall komma att bli uppsagd från lägenheten. Skyldi</w:t>
      </w:r>
      <w:r w:rsidRPr="004A2CB9">
        <w:rPr>
          <w:sz w:val="22"/>
          <w:szCs w:val="22"/>
        </w:rPr>
        <w:t>g</w:t>
      </w:r>
      <w:r w:rsidRPr="004A2CB9">
        <w:rPr>
          <w:sz w:val="22"/>
          <w:szCs w:val="22"/>
        </w:rPr>
        <w:lastRenderedPageBreak/>
        <w:t xml:space="preserve">heten gäller i lägenheten men också i gemensamma utrymmen som </w:t>
      </w:r>
      <w:proofErr w:type="gramStart"/>
      <w:r w:rsidR="001060D8" w:rsidRPr="004A2CB9">
        <w:rPr>
          <w:sz w:val="22"/>
          <w:szCs w:val="22"/>
        </w:rPr>
        <w:t>t.ex.</w:t>
      </w:r>
      <w:proofErr w:type="gramEnd"/>
      <w:r w:rsidRPr="004A2CB9">
        <w:rPr>
          <w:sz w:val="22"/>
          <w:szCs w:val="22"/>
        </w:rPr>
        <w:t xml:space="preserve"> trapphus, hiss och tvättstuga.</w:t>
      </w:r>
    </w:p>
    <w:p w14:paraId="51640756" w14:textId="77777777" w:rsidR="001A23D8" w:rsidRPr="004A2CB9" w:rsidRDefault="001A23D8" w:rsidP="001A23D8">
      <w:pPr>
        <w:ind w:left="720"/>
        <w:rPr>
          <w:sz w:val="22"/>
          <w:szCs w:val="22"/>
        </w:rPr>
      </w:pPr>
    </w:p>
    <w:p w14:paraId="057A4EC1" w14:textId="77777777" w:rsidR="001A23D8" w:rsidRPr="004A2CB9" w:rsidRDefault="001A23D8" w:rsidP="001A23D8">
      <w:pPr>
        <w:ind w:left="1080"/>
        <w:rPr>
          <w:sz w:val="22"/>
          <w:szCs w:val="22"/>
        </w:rPr>
      </w:pPr>
      <w:r w:rsidRPr="004A2CB9">
        <w:rPr>
          <w:sz w:val="22"/>
          <w:szCs w:val="22"/>
        </w:rPr>
        <w:t xml:space="preserve">Reglerna gäller dygnet runt, men är extra angelägna att följa vardagar från </w:t>
      </w:r>
      <w:r w:rsidR="001060D8" w:rsidRPr="004A2CB9">
        <w:rPr>
          <w:sz w:val="22"/>
          <w:szCs w:val="22"/>
        </w:rPr>
        <w:t>kl.</w:t>
      </w:r>
      <w:r w:rsidRPr="004A2CB9">
        <w:rPr>
          <w:sz w:val="22"/>
          <w:szCs w:val="22"/>
        </w:rPr>
        <w:t xml:space="preserve"> 22 på kvällen till 7 på morgonen. Man bör därför undvika att köra tvätt- och diskmaskiner under denna tid. Har </w:t>
      </w:r>
      <w:r>
        <w:rPr>
          <w:sz w:val="22"/>
          <w:szCs w:val="22"/>
        </w:rPr>
        <w:t>du</w:t>
      </w:r>
      <w:r w:rsidRPr="004A2CB9">
        <w:rPr>
          <w:sz w:val="22"/>
          <w:szCs w:val="22"/>
        </w:rPr>
        <w:t xml:space="preserve"> fest, så informera gärna grannarna i god tid innan, om </w:t>
      </w:r>
      <w:r>
        <w:rPr>
          <w:sz w:val="22"/>
          <w:szCs w:val="22"/>
        </w:rPr>
        <w:t>du tror att festen kan komma att st</w:t>
      </w:r>
      <w:r>
        <w:rPr>
          <w:sz w:val="22"/>
          <w:szCs w:val="22"/>
        </w:rPr>
        <w:t>ö</w:t>
      </w:r>
      <w:r>
        <w:rPr>
          <w:sz w:val="22"/>
          <w:szCs w:val="22"/>
        </w:rPr>
        <w:t>ra.</w:t>
      </w:r>
    </w:p>
    <w:p w14:paraId="402BF3CB" w14:textId="77777777" w:rsidR="001A23D8" w:rsidRPr="004A2CB9" w:rsidRDefault="001A23D8" w:rsidP="001A23D8">
      <w:pPr>
        <w:ind w:left="720"/>
        <w:rPr>
          <w:sz w:val="22"/>
          <w:szCs w:val="22"/>
        </w:rPr>
      </w:pPr>
    </w:p>
    <w:p w14:paraId="713476A1" w14:textId="77777777" w:rsidR="001A23D8" w:rsidRPr="006C362A" w:rsidRDefault="001A23D8" w:rsidP="001A23D8">
      <w:pPr>
        <w:pStyle w:val="Heading1"/>
        <w:ind w:right="-2"/>
        <w:rPr>
          <w:rFonts w:cs="Arial"/>
          <w:bCs/>
          <w:szCs w:val="22"/>
        </w:rPr>
      </w:pPr>
      <w:bookmarkStart w:id="8" w:name="_Toc162184598"/>
      <w:r w:rsidRPr="006C362A">
        <w:rPr>
          <w:rFonts w:cs="Arial"/>
          <w:bCs/>
          <w:szCs w:val="22"/>
        </w:rPr>
        <w:t>Förändringar i lägenheten</w:t>
      </w:r>
      <w:bookmarkEnd w:id="8"/>
    </w:p>
    <w:p w14:paraId="04B7EE0F" w14:textId="77777777" w:rsidR="001A23D8" w:rsidRPr="004A2CB9" w:rsidRDefault="001A23D8" w:rsidP="001A23D8">
      <w:pPr>
        <w:jc w:val="both"/>
        <w:rPr>
          <w:sz w:val="22"/>
          <w:szCs w:val="22"/>
        </w:rPr>
      </w:pPr>
      <w:r w:rsidRPr="004A2CB9">
        <w:rPr>
          <w:sz w:val="22"/>
          <w:szCs w:val="22"/>
        </w:rPr>
        <w:t xml:space="preserve">Mindre förändringar får göras i lägenheten. Du får </w:t>
      </w:r>
      <w:proofErr w:type="gramStart"/>
      <w:r w:rsidR="001060D8" w:rsidRPr="004A2CB9">
        <w:rPr>
          <w:sz w:val="22"/>
          <w:szCs w:val="22"/>
        </w:rPr>
        <w:t>t.ex.</w:t>
      </w:r>
      <w:proofErr w:type="gramEnd"/>
      <w:r w:rsidRPr="004A2CB9">
        <w:rPr>
          <w:sz w:val="22"/>
          <w:szCs w:val="22"/>
        </w:rPr>
        <w:t xml:space="preserve"> lägga nya golv, sätta upp nya skåp eller byta ut vitvaror i köket. Mer omfattande förändringar kräver dock styrelsens tillstånd, </w:t>
      </w:r>
      <w:proofErr w:type="gramStart"/>
      <w:r w:rsidR="001060D8" w:rsidRPr="004A2CB9">
        <w:rPr>
          <w:sz w:val="22"/>
          <w:szCs w:val="22"/>
        </w:rPr>
        <w:t>t.ex.</w:t>
      </w:r>
      <w:proofErr w:type="gramEnd"/>
      <w:r w:rsidRPr="004A2CB9">
        <w:rPr>
          <w:sz w:val="22"/>
          <w:szCs w:val="22"/>
        </w:rPr>
        <w:t xml:space="preserve"> om </w:t>
      </w:r>
      <w:r>
        <w:rPr>
          <w:sz w:val="22"/>
          <w:szCs w:val="22"/>
        </w:rPr>
        <w:t>d</w:t>
      </w:r>
      <w:r w:rsidRPr="004A2CB9">
        <w:rPr>
          <w:sz w:val="22"/>
          <w:szCs w:val="22"/>
        </w:rPr>
        <w:t xml:space="preserve">u vill ta ner en vägg, dra nya rör i kök och badrum. Ibland kan det också behövas bygganmälan för att utför vissa åtgärder i lägenheten. Kontakta alltid styrelsen innan </w:t>
      </w:r>
      <w:r>
        <w:rPr>
          <w:sz w:val="22"/>
          <w:szCs w:val="22"/>
        </w:rPr>
        <w:t>d</w:t>
      </w:r>
      <w:r w:rsidRPr="004A2CB9">
        <w:rPr>
          <w:sz w:val="22"/>
          <w:szCs w:val="22"/>
        </w:rPr>
        <w:t xml:space="preserve">u sätter </w:t>
      </w:r>
      <w:proofErr w:type="gramStart"/>
      <w:r w:rsidRPr="004A2CB9">
        <w:rPr>
          <w:sz w:val="22"/>
          <w:szCs w:val="22"/>
        </w:rPr>
        <w:t>igång</w:t>
      </w:r>
      <w:proofErr w:type="gramEnd"/>
      <w:r w:rsidRPr="004A2CB9">
        <w:rPr>
          <w:sz w:val="22"/>
          <w:szCs w:val="22"/>
        </w:rPr>
        <w:t xml:space="preserve">! Tänk också på att ta hänsyn till de omkringboende när </w:t>
      </w:r>
      <w:r>
        <w:rPr>
          <w:sz w:val="22"/>
          <w:szCs w:val="22"/>
        </w:rPr>
        <w:t>d</w:t>
      </w:r>
      <w:r w:rsidRPr="004A2CB9">
        <w:rPr>
          <w:sz w:val="22"/>
          <w:szCs w:val="22"/>
        </w:rPr>
        <w:t>u utför bullerstörande arbeten i lägenheten. Dessa bör i första hand utföras under dagtid.</w:t>
      </w:r>
      <w:r w:rsidR="00F648C7">
        <w:rPr>
          <w:sz w:val="22"/>
          <w:szCs w:val="22"/>
        </w:rPr>
        <w:t xml:space="preserve"> </w:t>
      </w:r>
    </w:p>
    <w:p w14:paraId="1F347AC3" w14:textId="77777777" w:rsidR="001A23D8" w:rsidRPr="004A2CB9" w:rsidRDefault="001A23D8" w:rsidP="001A23D8">
      <w:pPr>
        <w:jc w:val="both"/>
        <w:rPr>
          <w:sz w:val="22"/>
          <w:szCs w:val="22"/>
        </w:rPr>
      </w:pPr>
    </w:p>
    <w:p w14:paraId="3B563EFE" w14:textId="77777777" w:rsidR="001A23D8" w:rsidRDefault="001A23D8" w:rsidP="00F648C7">
      <w:pPr>
        <w:jc w:val="both"/>
        <w:rPr>
          <w:sz w:val="22"/>
          <w:szCs w:val="22"/>
        </w:rPr>
      </w:pPr>
      <w:r w:rsidRPr="004A2CB9">
        <w:rPr>
          <w:sz w:val="22"/>
          <w:szCs w:val="22"/>
        </w:rPr>
        <w:t xml:space="preserve">Medlem som vill göra väsentlig förändring av sin lägenhet, skall till styrelsen </w:t>
      </w:r>
      <w:r w:rsidR="00594F75">
        <w:rPr>
          <w:sz w:val="22"/>
          <w:szCs w:val="22"/>
        </w:rPr>
        <w:t>in</w:t>
      </w:r>
      <w:r w:rsidR="00F648C7">
        <w:rPr>
          <w:sz w:val="22"/>
          <w:szCs w:val="22"/>
        </w:rPr>
        <w:t>lämna</w:t>
      </w:r>
      <w:r w:rsidRPr="004A2CB9">
        <w:rPr>
          <w:sz w:val="22"/>
          <w:szCs w:val="22"/>
        </w:rPr>
        <w:t xml:space="preserve"> en av fackman up</w:t>
      </w:r>
      <w:r w:rsidRPr="004A2CB9">
        <w:rPr>
          <w:sz w:val="22"/>
          <w:szCs w:val="22"/>
        </w:rPr>
        <w:t>p</w:t>
      </w:r>
      <w:r w:rsidRPr="004A2CB9">
        <w:rPr>
          <w:sz w:val="22"/>
          <w:szCs w:val="22"/>
        </w:rPr>
        <w:t>rättad beskrivning över omfattning och utförande på förändringen.</w:t>
      </w:r>
      <w:r w:rsidR="00F648C7">
        <w:rPr>
          <w:sz w:val="22"/>
          <w:szCs w:val="22"/>
        </w:rPr>
        <w:t xml:space="preserve"> </w:t>
      </w:r>
      <w:r w:rsidRPr="004A2CB9">
        <w:rPr>
          <w:sz w:val="22"/>
          <w:szCs w:val="22"/>
        </w:rPr>
        <w:t>Efter slutfört arbete skall detta besiktigas av fackman och besiktningsutlåtande delges styrelsen.</w:t>
      </w:r>
    </w:p>
    <w:p w14:paraId="76BB59EE" w14:textId="77777777" w:rsidR="00B45D3E" w:rsidRDefault="00F648C7" w:rsidP="00F648C7">
      <w:pPr>
        <w:jc w:val="both"/>
        <w:rPr>
          <w:sz w:val="22"/>
          <w:szCs w:val="22"/>
        </w:rPr>
      </w:pPr>
      <w:r>
        <w:rPr>
          <w:sz w:val="22"/>
          <w:szCs w:val="22"/>
        </w:rPr>
        <w:t xml:space="preserve">Medlem som vill byta köksfläkt bör verifiera med styrelsen att den modell som väljs är godkänd för fastigheten. Fläkten får </w:t>
      </w:r>
      <w:proofErr w:type="gramStart"/>
      <w:r>
        <w:rPr>
          <w:sz w:val="22"/>
          <w:szCs w:val="22"/>
        </w:rPr>
        <w:t>t ex</w:t>
      </w:r>
      <w:proofErr w:type="gramEnd"/>
      <w:r>
        <w:rPr>
          <w:sz w:val="22"/>
          <w:szCs w:val="22"/>
        </w:rPr>
        <w:t xml:space="preserve"> inte vara motordriven.</w:t>
      </w:r>
    </w:p>
    <w:p w14:paraId="0C76007E" w14:textId="77777777" w:rsidR="00B45D3E" w:rsidRDefault="00B45D3E" w:rsidP="00F648C7">
      <w:pPr>
        <w:jc w:val="both"/>
        <w:rPr>
          <w:sz w:val="22"/>
          <w:szCs w:val="22"/>
        </w:rPr>
      </w:pPr>
    </w:p>
    <w:p w14:paraId="25FD8D29" w14:textId="77777777" w:rsidR="00F648C7" w:rsidRPr="004A2CB9" w:rsidRDefault="00B45D3E" w:rsidP="00B45D3E">
      <w:pPr>
        <w:jc w:val="both"/>
        <w:rPr>
          <w:sz w:val="22"/>
          <w:szCs w:val="22"/>
        </w:rPr>
      </w:pPr>
      <w:r>
        <w:rPr>
          <w:sz w:val="22"/>
          <w:szCs w:val="22"/>
        </w:rPr>
        <w:t xml:space="preserve">Radiatorerna i (de flesta) badrummen utgör ett slutet vattendrivet system som aldrig fungerat tillfredsställande, och det har konstaterats att det inte är möjligt att öka kapaciteten. Detta innebär att det inte är tillåtet att ansluta någon utrustning till systemet, och inte heller att ta bort eller ”plugga” radiatorerna. </w:t>
      </w:r>
      <w:proofErr w:type="gramStart"/>
      <w:r>
        <w:rPr>
          <w:sz w:val="22"/>
          <w:szCs w:val="22"/>
        </w:rPr>
        <w:t>Istället</w:t>
      </w:r>
      <w:proofErr w:type="gramEnd"/>
      <w:r>
        <w:rPr>
          <w:sz w:val="22"/>
          <w:szCs w:val="22"/>
        </w:rPr>
        <w:t xml:space="preserve"> rekommenderas eldrivna radiatorer eller handukstorkar som ett komplement i våra badrum. Medlem som vill göra denna typ av installationer skall alltid kontakta styrelsen för avstämning i förväg.  </w:t>
      </w:r>
    </w:p>
    <w:p w14:paraId="0B1D17E5" w14:textId="77777777" w:rsidR="001A23D8" w:rsidRDefault="001A23D8" w:rsidP="001A23D8">
      <w:pPr>
        <w:pStyle w:val="Heading1"/>
        <w:ind w:left="839" w:right="-2"/>
      </w:pPr>
    </w:p>
    <w:p w14:paraId="762A4FEE" w14:textId="77777777" w:rsidR="001A23D8" w:rsidRPr="00226672" w:rsidRDefault="001A23D8" w:rsidP="001A23D8">
      <w:pPr>
        <w:pStyle w:val="Heading1"/>
        <w:ind w:left="839" w:right="-2"/>
      </w:pPr>
      <w:bookmarkStart w:id="9" w:name="_Toc162184599"/>
      <w:r w:rsidRPr="00226672">
        <w:t>Bredband, TV och Telefoni</w:t>
      </w:r>
      <w:bookmarkEnd w:id="9"/>
    </w:p>
    <w:p w14:paraId="50494FF3" w14:textId="77777777" w:rsidR="001A23D8" w:rsidRPr="00226672" w:rsidRDefault="000C4AC4" w:rsidP="001A23D8">
      <w:pPr>
        <w:pStyle w:val="BodyText"/>
        <w:ind w:left="839" w:right="-2"/>
      </w:pPr>
      <w:r w:rsidRPr="00226672">
        <w:t>Medlemmarna har</w:t>
      </w:r>
      <w:r w:rsidR="001A23D8" w:rsidRPr="00226672">
        <w:t xml:space="preserve"> tillgång till bredband</w:t>
      </w:r>
      <w:r w:rsidR="003F0708" w:rsidRPr="00226672">
        <w:t>/fiber</w:t>
      </w:r>
      <w:r w:rsidR="001A23D8" w:rsidRPr="00226672">
        <w:t xml:space="preserve"> via</w:t>
      </w:r>
      <w:r w:rsidR="00F648C7" w:rsidRPr="00226672">
        <w:t xml:space="preserve"> Telenor (tidigare </w:t>
      </w:r>
      <w:r w:rsidR="001A23D8" w:rsidRPr="00226672">
        <w:t>Bredbandsbolaget</w:t>
      </w:r>
      <w:r w:rsidR="00F648C7" w:rsidRPr="00226672">
        <w:t>)</w:t>
      </w:r>
      <w:r w:rsidR="001A23D8" w:rsidRPr="00226672">
        <w:t>. Möjlighet finns att teckna a</w:t>
      </w:r>
      <w:r w:rsidR="001A23D8" w:rsidRPr="00226672">
        <w:t>v</w:t>
      </w:r>
      <w:r w:rsidR="001A23D8" w:rsidRPr="00226672">
        <w:t xml:space="preserve">tal för data, tele och TV. För att teckna avtal vänder man sig till </w:t>
      </w:r>
      <w:r w:rsidR="00F648C7" w:rsidRPr="00226672">
        <w:t>Telenor</w:t>
      </w:r>
      <w:r w:rsidR="001A23D8" w:rsidRPr="00226672">
        <w:t xml:space="preserve">, se nedan. Pris per månad enligt </w:t>
      </w:r>
      <w:r w:rsidR="00F648C7" w:rsidRPr="00226672">
        <w:t>Telenor</w:t>
      </w:r>
      <w:r w:rsidR="001A23D8" w:rsidRPr="00226672">
        <w:t xml:space="preserve">s taxa. Bredbandsuttaget sitter ovanför ytterdörren. </w:t>
      </w:r>
    </w:p>
    <w:p w14:paraId="278D0C19" w14:textId="77777777" w:rsidR="001A23D8" w:rsidRPr="00226672" w:rsidRDefault="00F648C7" w:rsidP="001A23D8">
      <w:pPr>
        <w:pStyle w:val="BodyText"/>
        <w:keepNext/>
        <w:ind w:left="839" w:right="0"/>
      </w:pPr>
      <w:r w:rsidRPr="00226672">
        <w:t>Telenor</w:t>
      </w:r>
      <w:r w:rsidR="001A23D8" w:rsidRPr="00226672">
        <w:t>s kundtjänst:</w:t>
      </w:r>
    </w:p>
    <w:p w14:paraId="6915E75B" w14:textId="77777777" w:rsidR="00916F88" w:rsidRPr="00226672" w:rsidRDefault="00276FB0" w:rsidP="00916F88">
      <w:pPr>
        <w:pStyle w:val="BodyText"/>
        <w:spacing w:after="0"/>
        <w:ind w:left="839" w:right="0"/>
      </w:pPr>
      <w:hyperlink r:id="rId7" w:history="1">
        <w:r w:rsidRPr="00226672">
          <w:rPr>
            <w:rStyle w:val="Hyperlink"/>
          </w:rPr>
          <w:t>www.telenor.se/kundservice</w:t>
        </w:r>
      </w:hyperlink>
      <w:r w:rsidRPr="00226672">
        <w:t xml:space="preserve"> </w:t>
      </w:r>
    </w:p>
    <w:p w14:paraId="08598AD1" w14:textId="77777777" w:rsidR="00916F88" w:rsidRPr="00226672" w:rsidRDefault="00916F88" w:rsidP="00916F88">
      <w:pPr>
        <w:pStyle w:val="BodyText"/>
        <w:spacing w:after="0"/>
        <w:ind w:left="839" w:right="0"/>
      </w:pPr>
    </w:p>
    <w:p w14:paraId="6E2F37F5" w14:textId="77777777" w:rsidR="001A23D8" w:rsidRDefault="001A23D8" w:rsidP="00916F88">
      <w:pPr>
        <w:pStyle w:val="BodyText"/>
        <w:spacing w:after="0"/>
        <w:ind w:left="839" w:right="0"/>
      </w:pPr>
      <w:r w:rsidRPr="00226672">
        <w:t xml:space="preserve">Föreningen har också Kabel-TV anslutet via </w:t>
      </w:r>
      <w:r w:rsidR="000C4AC4" w:rsidRPr="00226672">
        <w:t>Com</w:t>
      </w:r>
      <w:r w:rsidR="004B6A27" w:rsidRPr="00226672">
        <w:t xml:space="preserve"> </w:t>
      </w:r>
      <w:r w:rsidR="000C4AC4" w:rsidRPr="00226672">
        <w:t>Hem</w:t>
      </w:r>
      <w:r w:rsidRPr="00226672">
        <w:t xml:space="preserve">. Anläggningen uppgraderades 2006 </w:t>
      </w:r>
      <w:r w:rsidR="000C4AC4" w:rsidRPr="00226672">
        <w:t>och via ComH</w:t>
      </w:r>
      <w:r w:rsidRPr="00226672">
        <w:t>em kan man nu teckna bredband- och telefoniavtal förutom extra tillvalskanaler till TV.</w:t>
      </w:r>
      <w:r w:rsidR="004B6A27" w:rsidRPr="00226672">
        <w:t xml:space="preserve"> Bredband via Com Hem tillhandahålls via antennuttaget för den som tecknar sådant avtal.</w:t>
      </w:r>
      <w:r w:rsidR="004B6A27">
        <w:t xml:space="preserve"> </w:t>
      </w:r>
    </w:p>
    <w:p w14:paraId="2482AF83" w14:textId="77777777" w:rsidR="00916F88" w:rsidRPr="00E35C7A" w:rsidRDefault="00916F88" w:rsidP="00916F88">
      <w:pPr>
        <w:pStyle w:val="BodyText"/>
        <w:spacing w:after="0"/>
        <w:ind w:left="839" w:right="0"/>
      </w:pPr>
    </w:p>
    <w:p w14:paraId="4493F1A8" w14:textId="77777777" w:rsidR="001A23D8" w:rsidRPr="00230CEB" w:rsidRDefault="001A23D8" w:rsidP="001A23D8">
      <w:pPr>
        <w:pStyle w:val="Heading1"/>
        <w:ind w:left="839" w:right="-2"/>
      </w:pPr>
      <w:bookmarkStart w:id="10" w:name="_Toc162184600"/>
      <w:r w:rsidRPr="00230CEB">
        <w:t>Förvaltning</w:t>
      </w:r>
      <w:bookmarkEnd w:id="10"/>
    </w:p>
    <w:p w14:paraId="7AAA954A" w14:textId="77777777" w:rsidR="00226672" w:rsidRPr="00230CEB" w:rsidRDefault="001A23D8" w:rsidP="001A23D8">
      <w:pPr>
        <w:pStyle w:val="BodyText"/>
        <w:ind w:left="839" w:right="-2"/>
      </w:pPr>
      <w:r w:rsidRPr="00230CEB">
        <w:t xml:space="preserve">Föreningen anlitar en förvaltningsfirma för vår kamerala förvaltning, </w:t>
      </w:r>
      <w:r w:rsidR="00226672" w:rsidRPr="00230CEB">
        <w:t xml:space="preserve">Simpleko (dotterbolag till Riksbyggen). </w:t>
      </w:r>
    </w:p>
    <w:p w14:paraId="7D2E4139" w14:textId="77777777" w:rsidR="001A23D8" w:rsidRPr="00226672" w:rsidRDefault="00276FB0" w:rsidP="001A23D8">
      <w:pPr>
        <w:pStyle w:val="BodyText"/>
        <w:ind w:left="839" w:right="-2"/>
      </w:pPr>
      <w:r w:rsidRPr="00226672">
        <w:t>Fastighetsägare AB</w:t>
      </w:r>
      <w:r w:rsidR="001A23D8" w:rsidRPr="00226672">
        <w:t xml:space="preserve"> och en annan för vår tekniska förvaltning, Driftia AB.</w:t>
      </w:r>
    </w:p>
    <w:p w14:paraId="728925F5" w14:textId="77777777" w:rsidR="001A23D8" w:rsidRPr="00797802" w:rsidRDefault="001A23D8" w:rsidP="001A23D8">
      <w:pPr>
        <w:pStyle w:val="BodyText"/>
        <w:ind w:left="839" w:right="-2"/>
      </w:pPr>
      <w:r w:rsidRPr="00226672">
        <w:lastRenderedPageBreak/>
        <w:t xml:space="preserve">Vårt avtal rörande kameral förvaltning innebär att </w:t>
      </w:r>
      <w:r w:rsidR="00276FB0" w:rsidRPr="00226672">
        <w:t>Riksbyggen</w:t>
      </w:r>
      <w:r w:rsidRPr="00226672">
        <w:t xml:space="preserve"> sköter vår ekonomiska redovisning, vår medlemshantering, utskickande av inbetalningsavier osv. Det innebär också avisering av vindsförråd och garageplatser (se nedan).</w:t>
      </w:r>
    </w:p>
    <w:p w14:paraId="12822AC2" w14:textId="77777777" w:rsidR="001A23D8" w:rsidRPr="00797802" w:rsidRDefault="001A23D8" w:rsidP="001A23D8">
      <w:pPr>
        <w:pStyle w:val="BodyText"/>
        <w:ind w:left="839" w:right="-2"/>
      </w:pPr>
      <w:r w:rsidRPr="00797802">
        <w:t>Vårt avtal rörande teknisk förvaltning innebär att Driftia var 14:e dag går igenom våra fasti</w:t>
      </w:r>
      <w:r w:rsidRPr="00797802">
        <w:t>g</w:t>
      </w:r>
      <w:r w:rsidRPr="00797802">
        <w:t>heter och åtgärdar eventuella problem. Ett antal punkter gås igenom vid varje besök och å</w:t>
      </w:r>
      <w:r w:rsidRPr="00797802">
        <w:t>t</w:t>
      </w:r>
      <w:r w:rsidR="00895ED4">
        <w:t>gärder vidta</w:t>
      </w:r>
      <w:r w:rsidRPr="00797802">
        <w:t>s direkt eller efter avstämning med styrelsen, primärt med vår tekniskt ansv</w:t>
      </w:r>
      <w:r w:rsidRPr="00797802">
        <w:t>a</w:t>
      </w:r>
      <w:r w:rsidRPr="00797802">
        <w:t>r</w:t>
      </w:r>
      <w:r w:rsidRPr="00797802">
        <w:t>i</w:t>
      </w:r>
      <w:r w:rsidRPr="00797802">
        <w:t>ge.</w:t>
      </w:r>
    </w:p>
    <w:p w14:paraId="26AF069B" w14:textId="77777777" w:rsidR="001A23D8" w:rsidRPr="00797802" w:rsidRDefault="001A23D8" w:rsidP="001A23D8">
      <w:pPr>
        <w:pStyle w:val="Heading1"/>
        <w:ind w:left="839" w:right="-2"/>
      </w:pPr>
      <w:bookmarkStart w:id="11" w:name="_Toc162184601"/>
      <w:r w:rsidRPr="00797802">
        <w:t>Skadeanmälan</w:t>
      </w:r>
      <w:bookmarkEnd w:id="11"/>
    </w:p>
    <w:p w14:paraId="239D2FA4" w14:textId="77777777" w:rsidR="001A23D8" w:rsidRDefault="001A23D8" w:rsidP="001A23D8">
      <w:pPr>
        <w:pStyle w:val="BodyText"/>
        <w:ind w:left="839" w:right="-2"/>
      </w:pPr>
      <w:r w:rsidRPr="00797802">
        <w:t>Skadeanmälan görs i första hand till vår tekniskt ansvarige. Vid akuta problem eller om ingen i styrelsen går att nå, kan felanmälan göras direkt till Driftia, men det skall helst undvikas. T</w:t>
      </w:r>
      <w:r w:rsidRPr="00797802">
        <w:t>e</w:t>
      </w:r>
      <w:r w:rsidRPr="00797802">
        <w:t>lefonnu</w:t>
      </w:r>
      <w:r>
        <w:t>m</w:t>
      </w:r>
      <w:r w:rsidRPr="00797802">
        <w:t>mer till aktuella kontaktpersoner återfinns på anslagstavlorna i portarna.</w:t>
      </w:r>
    </w:p>
    <w:p w14:paraId="60397D6B" w14:textId="77777777" w:rsidR="001A23D8" w:rsidRDefault="001A23D8" w:rsidP="001A23D8">
      <w:pPr>
        <w:pStyle w:val="Heading1"/>
        <w:ind w:left="839" w:right="-2"/>
      </w:pPr>
      <w:bookmarkStart w:id="12" w:name="_Toc162184602"/>
      <w:r>
        <w:t>Vattenskador</w:t>
      </w:r>
      <w:bookmarkEnd w:id="12"/>
    </w:p>
    <w:p w14:paraId="188D5FB8" w14:textId="77777777" w:rsidR="001A23D8" w:rsidRDefault="001A23D8" w:rsidP="001A23D8">
      <w:pPr>
        <w:rPr>
          <w:sz w:val="22"/>
          <w:szCs w:val="22"/>
        </w:rPr>
      </w:pPr>
      <w:r w:rsidRPr="00BE4B44">
        <w:rPr>
          <w:sz w:val="22"/>
          <w:szCs w:val="22"/>
        </w:rPr>
        <w:t xml:space="preserve">Vattenskador kan orsaka stora problem och kostnader både för den enskilde medlemmen och </w:t>
      </w:r>
      <w:r>
        <w:rPr>
          <w:sz w:val="22"/>
          <w:szCs w:val="22"/>
        </w:rPr>
        <w:t xml:space="preserve">för </w:t>
      </w:r>
      <w:r w:rsidRPr="00BE4B44">
        <w:rPr>
          <w:sz w:val="22"/>
          <w:szCs w:val="22"/>
        </w:rPr>
        <w:t>föreningen.</w:t>
      </w:r>
      <w:r>
        <w:rPr>
          <w:sz w:val="22"/>
          <w:szCs w:val="22"/>
        </w:rPr>
        <w:t xml:space="preserve"> </w:t>
      </w:r>
      <w:r w:rsidRPr="00BE4B44">
        <w:rPr>
          <w:sz w:val="22"/>
          <w:szCs w:val="22"/>
        </w:rPr>
        <w:t>Vi vill från styrelsen uppmärksamma medlemmarna på riskerna och det egna ansvaret vi har i det fall en vattenskada uppstår.</w:t>
      </w:r>
      <w:r>
        <w:rPr>
          <w:sz w:val="22"/>
          <w:szCs w:val="22"/>
        </w:rPr>
        <w:t xml:space="preserve"> </w:t>
      </w:r>
    </w:p>
    <w:p w14:paraId="029DD443" w14:textId="77777777" w:rsidR="001A23D8" w:rsidRDefault="001A23D8" w:rsidP="001A23D8">
      <w:pPr>
        <w:rPr>
          <w:sz w:val="22"/>
          <w:szCs w:val="22"/>
        </w:rPr>
      </w:pPr>
    </w:p>
    <w:p w14:paraId="7BE4CD93" w14:textId="77777777" w:rsidR="001A23D8" w:rsidRPr="00226672" w:rsidRDefault="008E5F06" w:rsidP="001A23D8">
      <w:pPr>
        <w:rPr>
          <w:sz w:val="22"/>
          <w:szCs w:val="22"/>
          <w:u w:val="single"/>
        </w:rPr>
      </w:pPr>
      <w:r w:rsidRPr="00226672">
        <w:rPr>
          <w:sz w:val="22"/>
          <w:szCs w:val="22"/>
        </w:rPr>
        <w:t xml:space="preserve">Kontakta gärna ditt försäkringsbolag angående råd om hur du själv kan förebygga vattenskador och därmed minimera risken för både föreningen och dig själv. </w:t>
      </w:r>
    </w:p>
    <w:p w14:paraId="13AF8C4D" w14:textId="77777777" w:rsidR="001A23D8" w:rsidRPr="00797802" w:rsidRDefault="001A23D8" w:rsidP="001A23D8">
      <w:pPr>
        <w:pStyle w:val="BodyText"/>
        <w:spacing w:after="0"/>
        <w:ind w:left="0" w:right="0"/>
      </w:pPr>
      <w:r>
        <w:tab/>
      </w:r>
    </w:p>
    <w:p w14:paraId="50A60ECF" w14:textId="77777777" w:rsidR="001A23D8" w:rsidRPr="00226672" w:rsidRDefault="001A23D8" w:rsidP="001A23D8">
      <w:pPr>
        <w:pStyle w:val="Heading1"/>
        <w:ind w:left="839" w:right="-2"/>
      </w:pPr>
      <w:bookmarkStart w:id="13" w:name="_Toc162184603"/>
      <w:r w:rsidRPr="00226672">
        <w:t>Källarkontor/Vindskontor</w:t>
      </w:r>
      <w:bookmarkEnd w:id="13"/>
    </w:p>
    <w:p w14:paraId="0D92F4D1" w14:textId="77777777" w:rsidR="001A23D8" w:rsidRPr="00797802" w:rsidRDefault="001A23D8" w:rsidP="001A23D8">
      <w:pPr>
        <w:pStyle w:val="BodyText"/>
        <w:ind w:left="839" w:right="-2"/>
      </w:pPr>
      <w:r w:rsidRPr="00226672">
        <w:t>Till varje lägenhet finns ett förrådsutrymme. De är belägna på olika ställen i de olika fasti</w:t>
      </w:r>
      <w:r w:rsidRPr="00226672">
        <w:t>g</w:t>
      </w:r>
      <w:r w:rsidRPr="00226672">
        <w:t>h</w:t>
      </w:r>
      <w:r w:rsidRPr="00226672">
        <w:t>e</w:t>
      </w:r>
      <w:r w:rsidRPr="00226672">
        <w:t>terna. I nr 15 finns lägenheternas förrådsutrymmen på vinden, och i nr 16 och 18 finns de i r</w:t>
      </w:r>
      <w:r w:rsidRPr="00226672">
        <w:t>e</w:t>
      </w:r>
      <w:r w:rsidRPr="00226672">
        <w:t xml:space="preserve">spektive </w:t>
      </w:r>
      <w:r w:rsidR="00276FB0" w:rsidRPr="00226672">
        <w:t>markplan (vid cykelförråden)</w:t>
      </w:r>
      <w:r w:rsidRPr="00226672">
        <w:t>. Orsaken är att under nr 15 är föreningens garage beläget, vilket gör att där inte ryms några förråd.</w:t>
      </w:r>
    </w:p>
    <w:p w14:paraId="59C6B2B1" w14:textId="77777777" w:rsidR="001A23D8" w:rsidRPr="00797802" w:rsidRDefault="001A23D8" w:rsidP="001A23D8">
      <w:pPr>
        <w:pStyle w:val="Heading1"/>
        <w:ind w:left="839" w:right="-2"/>
      </w:pPr>
      <w:bookmarkStart w:id="14" w:name="_Toc162184604"/>
      <w:r w:rsidRPr="00797802">
        <w:t>Extra vindskontor</w:t>
      </w:r>
      <w:bookmarkEnd w:id="14"/>
    </w:p>
    <w:p w14:paraId="36C2160E" w14:textId="77777777" w:rsidR="001A23D8" w:rsidRPr="00797802" w:rsidRDefault="001A23D8" w:rsidP="001A23D8">
      <w:pPr>
        <w:pStyle w:val="BodyText"/>
        <w:ind w:left="839" w:right="-2"/>
      </w:pPr>
      <w:r w:rsidRPr="00797802">
        <w:t xml:space="preserve">För dem som önskar ett extra förråd, finns </w:t>
      </w:r>
      <w:r w:rsidR="00895ED4">
        <w:t xml:space="preserve">sådant </w:t>
      </w:r>
      <w:r w:rsidRPr="00797802">
        <w:t>att hyra. De utrymmen som hyrs ut är vind</w:t>
      </w:r>
      <w:r w:rsidRPr="00797802">
        <w:t>s</w:t>
      </w:r>
      <w:r w:rsidRPr="00797802">
        <w:t>kontor i nr 16 och 18. För att hyra ett sådant kontor vänder man sig till föreningens sekret</w:t>
      </w:r>
      <w:r w:rsidRPr="00797802">
        <w:t>e</w:t>
      </w:r>
      <w:r w:rsidRPr="00797802">
        <w:t>r</w:t>
      </w:r>
      <w:r w:rsidRPr="00797802">
        <w:t>a</w:t>
      </w:r>
      <w:r w:rsidRPr="00797802">
        <w:t xml:space="preserve">re, telefon se medlemsförteckning. Om det finns kö till förråd har medlemmar utan extra </w:t>
      </w:r>
      <w:proofErr w:type="gramStart"/>
      <w:r w:rsidRPr="00797802">
        <w:t>förråd fö</w:t>
      </w:r>
      <w:r w:rsidRPr="00797802">
        <w:t>r</w:t>
      </w:r>
      <w:r w:rsidRPr="00797802">
        <w:t>tur</w:t>
      </w:r>
      <w:proofErr w:type="gramEnd"/>
      <w:r w:rsidRPr="00797802">
        <w:t xml:space="preserve"> framför medlemmar som önskar mer än ett extra förråd.</w:t>
      </w:r>
    </w:p>
    <w:p w14:paraId="2DC143DD" w14:textId="23310E66" w:rsidR="00A043C7" w:rsidRPr="00797802" w:rsidRDefault="00A043C7" w:rsidP="00A043C7">
      <w:pPr>
        <w:pStyle w:val="Heading1"/>
        <w:ind w:left="839" w:right="-2"/>
      </w:pPr>
      <w:bookmarkStart w:id="15" w:name="_Toc162184605"/>
      <w:r w:rsidRPr="00127DE2">
        <w:rPr>
          <w:highlight w:val="yellow"/>
        </w:rPr>
        <w:t>Garage</w:t>
      </w:r>
      <w:bookmarkEnd w:id="15"/>
    </w:p>
    <w:p w14:paraId="76C9BA44" w14:textId="77777777" w:rsidR="004376D6" w:rsidRPr="004376D6" w:rsidRDefault="00A043C7" w:rsidP="00A043C7">
      <w:pPr>
        <w:pStyle w:val="BodyText"/>
        <w:ind w:left="839" w:right="-2"/>
        <w:rPr>
          <w:color w:val="000000"/>
          <w:szCs w:val="22"/>
          <w:highlight w:val="yellow"/>
        </w:rPr>
      </w:pPr>
      <w:r w:rsidRPr="004376D6">
        <w:rPr>
          <w:highlight w:val="yellow"/>
        </w:rPr>
        <w:t>För de som önskar e</w:t>
      </w:r>
      <w:r w:rsidRPr="004376D6">
        <w:rPr>
          <w:highlight w:val="yellow"/>
        </w:rPr>
        <w:t xml:space="preserve">n garageplats för bil finns </w:t>
      </w:r>
      <w:r w:rsidRPr="004376D6">
        <w:rPr>
          <w:color w:val="000000"/>
          <w:szCs w:val="22"/>
          <w:highlight w:val="yellow"/>
        </w:rPr>
        <w:t>sådana att hyra i mån av tillgång. Föreningens garage är beläget under nr 15, och har 16 garageplatser. Platserna är inte knutna till lägenheterna utan hyrs ut till den som står först på väntelistan. För att sätta upp sig på väntelistan vänder du dig till föreningens sekreterare, för telefonnummer se informationsblad i porten. Garaget är till för förvaring av medlemmars bilar. Det är därför inte tillåtet att hyra ut platsen eller att förvara något annat än en bil där. I första hand går</w:t>
      </w:r>
      <w:r w:rsidR="004376D6" w:rsidRPr="004376D6">
        <w:rPr>
          <w:color w:val="000000"/>
          <w:szCs w:val="22"/>
          <w:highlight w:val="yellow"/>
        </w:rPr>
        <w:t xml:space="preserve"> </w:t>
      </w:r>
      <w:r w:rsidR="004376D6" w:rsidRPr="004376D6">
        <w:rPr>
          <w:color w:val="000000"/>
          <w:szCs w:val="22"/>
          <w:highlight w:val="yellow"/>
        </w:rPr>
        <w:t>garageplatser till medlemmar som får sin första garageplats. Om det finns lediga platser kan de som behöver få hyra en andra plats. I sista hand hyr vi ut till externa hyresgäster.</w:t>
      </w:r>
      <w:r w:rsidR="004376D6" w:rsidRPr="004376D6">
        <w:rPr>
          <w:color w:val="000000"/>
          <w:szCs w:val="22"/>
          <w:highlight w:val="yellow"/>
        </w:rPr>
        <w:t xml:space="preserve"> </w:t>
      </w:r>
    </w:p>
    <w:p w14:paraId="1C0727D1" w14:textId="17DADEED" w:rsidR="00C9253C" w:rsidRPr="00EA6901" w:rsidRDefault="004376D6" w:rsidP="004376D6">
      <w:pPr>
        <w:pStyle w:val="BodyText"/>
        <w:ind w:left="839" w:right="-2"/>
        <w:rPr>
          <w:color w:val="000000"/>
          <w:szCs w:val="22"/>
        </w:rPr>
      </w:pPr>
      <w:r w:rsidRPr="004376D6">
        <w:rPr>
          <w:color w:val="000000"/>
          <w:szCs w:val="22"/>
          <w:highlight w:val="yellow"/>
        </w:rPr>
        <w:t>När du hyr en plats ska du träffa ett avtal om hyra av garageplats med föreningen. Avtalet gäller tre månader med automatisk förlängning tre månader framåt om ingen av parterna säger upp avtalet. Uppsägningstiden är en månad. Avtalet upphör dock att gälla automatiskt den dag du inte längre är medlem i föreningen, se 6 kap. 10 § bostadsrättslagen.</w:t>
      </w:r>
      <w:r w:rsidR="00C9253C" w:rsidRPr="00EA6901">
        <w:rPr>
          <w:color w:val="000000"/>
          <w:szCs w:val="22"/>
        </w:rPr>
        <w:t xml:space="preserve"> </w:t>
      </w:r>
    </w:p>
    <w:p w14:paraId="17F55E8C" w14:textId="77777777" w:rsidR="001A23D8" w:rsidRPr="00797802" w:rsidRDefault="001A23D8" w:rsidP="001A23D8">
      <w:pPr>
        <w:pStyle w:val="Heading1"/>
        <w:ind w:left="839" w:right="-2"/>
      </w:pPr>
      <w:bookmarkStart w:id="16" w:name="_Toc162184606"/>
      <w:r w:rsidRPr="00797802">
        <w:t>Uteplatser och balkonger</w:t>
      </w:r>
      <w:bookmarkEnd w:id="16"/>
    </w:p>
    <w:p w14:paraId="3B38D5C2" w14:textId="77777777" w:rsidR="001A23D8" w:rsidRPr="00797802" w:rsidRDefault="001A23D8" w:rsidP="00D85388">
      <w:pPr>
        <w:pStyle w:val="BodyText"/>
        <w:ind w:left="839" w:right="-2"/>
      </w:pPr>
      <w:r w:rsidRPr="00797802">
        <w:t xml:space="preserve">Uteplatser och balkonger sköts och underhålls av den enskilde lägenhetsinnehavaren. För dem som har uteplatser måste trävirket underhållas, eftersom det annars kan ruttna. </w:t>
      </w:r>
      <w:r w:rsidR="00D85388">
        <w:t xml:space="preserve">Färgen skall </w:t>
      </w:r>
      <w:r w:rsidR="00D85388">
        <w:lastRenderedPageBreak/>
        <w:t>vara en vit oljetäckfärg så lik originalet som möjligt. Den ursprungliga färgkoden gäller inte längre.</w:t>
      </w:r>
    </w:p>
    <w:p w14:paraId="0E6D5676" w14:textId="77777777" w:rsidR="001A23D8" w:rsidRPr="00226672" w:rsidRDefault="001A23D8" w:rsidP="001A23D8">
      <w:pPr>
        <w:pStyle w:val="Heading1"/>
        <w:ind w:right="-2"/>
      </w:pPr>
      <w:bookmarkStart w:id="17" w:name="_Toc162184607"/>
      <w:r w:rsidRPr="00226672">
        <w:t>Markiser</w:t>
      </w:r>
      <w:bookmarkEnd w:id="17"/>
    </w:p>
    <w:p w14:paraId="139A9E53" w14:textId="77777777" w:rsidR="004B6A27" w:rsidRPr="00226672" w:rsidRDefault="004B6A27" w:rsidP="001A23D8">
      <w:pPr>
        <w:pStyle w:val="BodyText"/>
        <w:ind w:right="-2"/>
      </w:pPr>
      <w:r w:rsidRPr="00226672">
        <w:t xml:space="preserve">Enligt årsmötesbeslut från år 2000 skall färgen på markiser vara ljusgul- och grårandig. </w:t>
      </w:r>
    </w:p>
    <w:p w14:paraId="2DB88522" w14:textId="77777777" w:rsidR="001A23D8" w:rsidRPr="00226672" w:rsidRDefault="001A23D8" w:rsidP="001A23D8">
      <w:pPr>
        <w:pStyle w:val="Heading1"/>
        <w:ind w:right="-2"/>
      </w:pPr>
      <w:bookmarkStart w:id="18" w:name="_Toc162184608"/>
      <w:r w:rsidRPr="00226672">
        <w:t>Inglasning av balkonger</w:t>
      </w:r>
      <w:bookmarkEnd w:id="18"/>
    </w:p>
    <w:p w14:paraId="1AD83EEC" w14:textId="77777777" w:rsidR="001A23D8" w:rsidRPr="00797802" w:rsidRDefault="005E17B7" w:rsidP="001A23D8">
      <w:pPr>
        <w:pStyle w:val="BodyText"/>
        <w:ind w:right="-2"/>
      </w:pPr>
      <w:r w:rsidRPr="00226672">
        <w:t>För närvarande gäller ett bygglov med generellt starttillstån</w:t>
      </w:r>
      <w:r w:rsidR="004B6A27" w:rsidRPr="00226672">
        <w:t>d</w:t>
      </w:r>
      <w:r w:rsidRPr="00226672">
        <w:t xml:space="preserve"> fram till </w:t>
      </w:r>
      <w:r w:rsidR="004B6A27" w:rsidRPr="00226672">
        <w:t xml:space="preserve">september </w:t>
      </w:r>
      <w:r w:rsidRPr="00226672">
        <w:t>2020. Den som vill glasa in sin balkong ska anmäla detta till styrelsen.</w:t>
      </w:r>
      <w:r w:rsidR="00F6561E" w:rsidRPr="00226672">
        <w:t xml:space="preserve"> </w:t>
      </w:r>
    </w:p>
    <w:p w14:paraId="74F2A7D7" w14:textId="77777777" w:rsidR="001A23D8" w:rsidRPr="00797802" w:rsidRDefault="001A23D8" w:rsidP="001A23D8">
      <w:pPr>
        <w:pStyle w:val="Heading1"/>
        <w:ind w:left="839" w:right="-2"/>
      </w:pPr>
      <w:bookmarkStart w:id="19" w:name="_Toc162184609"/>
      <w:r w:rsidRPr="00797802">
        <w:t>Städdagar</w:t>
      </w:r>
      <w:bookmarkEnd w:id="19"/>
    </w:p>
    <w:p w14:paraId="1C1DE795" w14:textId="77777777" w:rsidR="001A23D8" w:rsidRDefault="001A23D8" w:rsidP="001A23D8">
      <w:pPr>
        <w:pStyle w:val="BodyText"/>
        <w:ind w:left="839" w:right="-2"/>
      </w:pPr>
      <w:r w:rsidRPr="00797802">
        <w:t>Städdagarna infaller 2 gånger om året och genomförs under ledning av föreningens trädgård</w:t>
      </w:r>
      <w:r w:rsidRPr="00797802">
        <w:t>s</w:t>
      </w:r>
      <w:r w:rsidRPr="00797802">
        <w:t xml:space="preserve">ansvarige. </w:t>
      </w:r>
    </w:p>
    <w:p w14:paraId="4249F800" w14:textId="77777777" w:rsidR="001A23D8" w:rsidRDefault="001A23D8" w:rsidP="001A23D8">
      <w:pPr>
        <w:pStyle w:val="BodyText"/>
        <w:ind w:left="839" w:right="-2"/>
      </w:pPr>
      <w:r w:rsidRPr="006C362A">
        <w:rPr>
          <w:u w:val="single"/>
        </w:rPr>
        <w:t>Vårstädningen</w:t>
      </w:r>
      <w:r w:rsidRPr="00797802">
        <w:t xml:space="preserve"> innebär iordningställande och utplacering av utemöbler, rensning av rabatter, klippning av buskar, lövkrattning osv och sker normalt i början på maj. </w:t>
      </w:r>
    </w:p>
    <w:p w14:paraId="2ABBECAC" w14:textId="77777777" w:rsidR="001A23D8" w:rsidRPr="00797802" w:rsidRDefault="001A23D8" w:rsidP="001A23D8">
      <w:pPr>
        <w:pStyle w:val="BodyText"/>
        <w:ind w:left="839" w:right="-2"/>
      </w:pPr>
      <w:r w:rsidRPr="006C362A">
        <w:rPr>
          <w:u w:val="single"/>
        </w:rPr>
        <w:t>Höststädningen</w:t>
      </w:r>
      <w:r w:rsidRPr="00797802">
        <w:t xml:space="preserve"> innebär rengöring och förrådsplacering av utemöblerna i vårt trädgårdsu</w:t>
      </w:r>
      <w:r w:rsidRPr="00797802">
        <w:t>t</w:t>
      </w:r>
      <w:r w:rsidRPr="00797802">
        <w:t>rymme i garaget under nr 15, samt sedvanligt trädgårdsarbete inför vintern. Städdagarna g</w:t>
      </w:r>
      <w:r w:rsidRPr="00797802">
        <w:t>e</w:t>
      </w:r>
      <w:r w:rsidRPr="00797802">
        <w:t xml:space="preserve">nomförs normalt under </w:t>
      </w:r>
      <w:proofErr w:type="gramStart"/>
      <w:r w:rsidRPr="00797802">
        <w:t>2-3</w:t>
      </w:r>
      <w:proofErr w:type="gramEnd"/>
      <w:r w:rsidRPr="00797802">
        <w:t xml:space="preserve"> timmar och avslutas med kaffe och tilltugg. Vanligtvis mycket uppskatt</w:t>
      </w:r>
      <w:r w:rsidRPr="00797802">
        <w:t>a</w:t>
      </w:r>
      <w:r w:rsidRPr="00797802">
        <w:t>de tillställningar, och ett bra tillfälle att träffa och lära känna grannarna.</w:t>
      </w:r>
    </w:p>
    <w:p w14:paraId="06733FB4" w14:textId="77777777" w:rsidR="001A23D8" w:rsidRPr="00226672" w:rsidRDefault="001A23D8" w:rsidP="001A23D8">
      <w:pPr>
        <w:pStyle w:val="Heading1"/>
        <w:ind w:left="839" w:right="-2"/>
      </w:pPr>
      <w:bookmarkStart w:id="20" w:name="_Toc162184610"/>
      <w:r w:rsidRPr="00226672">
        <w:t>Vattning och klippning</w:t>
      </w:r>
      <w:bookmarkEnd w:id="20"/>
    </w:p>
    <w:p w14:paraId="0E5F9F3B" w14:textId="77777777" w:rsidR="001A23D8" w:rsidRPr="00226672" w:rsidRDefault="001A23D8" w:rsidP="001A23D8">
      <w:pPr>
        <w:pStyle w:val="BodyText"/>
        <w:ind w:left="839" w:right="-2"/>
      </w:pPr>
      <w:r w:rsidRPr="00226672">
        <w:t>Under sommarhalvåret fördelas arbetet med att klippa och vattna gräset mellan lägenhetsinn</w:t>
      </w:r>
      <w:r w:rsidRPr="00226672">
        <w:t>e</w:t>
      </w:r>
      <w:r w:rsidRPr="00226672">
        <w:t>havarna via anmälningslistor i portarna. Vi klipper gräset runt våra fastigheter och vattnar vid behov. För dessa ändamål innehar vi en motorgräsklippare samt bevattningsslangar med va</w:t>
      </w:r>
      <w:r w:rsidRPr="00226672">
        <w:t>t</w:t>
      </w:r>
      <w:r w:rsidRPr="00226672">
        <w:t>tenspridare. Gräsklipparen finns i det låsta gallerutrymmet i garaget. Det finns vattenutkast på både fram- och baksidan på fastigheterna. Bevattning</w:t>
      </w:r>
      <w:r w:rsidRPr="00226672">
        <w:t>s</w:t>
      </w:r>
      <w:r w:rsidRPr="00226672">
        <w:t>slangarna till 16 och 18 finns i cykelutrymmena och till nr 15 i retursoprummet. Grästrimmer finns inne i barnvagnsrummet i nr 15.</w:t>
      </w:r>
    </w:p>
    <w:p w14:paraId="056C4ED0" w14:textId="77777777" w:rsidR="004C2117" w:rsidRPr="004376D6" w:rsidRDefault="004C2117" w:rsidP="004C2117">
      <w:pPr>
        <w:pStyle w:val="Heading1"/>
      </w:pPr>
      <w:bookmarkStart w:id="21" w:name="_Toc162184611"/>
      <w:r w:rsidRPr="004376D6">
        <w:t>Återvinningsrum för returpapper, kartong/well, plast och returglas</w:t>
      </w:r>
      <w:bookmarkEnd w:id="21"/>
      <w:r w:rsidRPr="004376D6">
        <w:t xml:space="preserve"> </w:t>
      </w:r>
    </w:p>
    <w:p w14:paraId="271833C4" w14:textId="77777777" w:rsidR="004C2117" w:rsidRPr="004376D6" w:rsidRDefault="004C2117" w:rsidP="004C2117">
      <w:r w:rsidRPr="004376D6">
        <w:t xml:space="preserve">I hus 15 och 18 finns återvinningsrum med behållare för returpapper, kartong/well, plast och returglas. Dessa töms kontinuerligt. Skölj ur det som ska återvinnas för att minska otrevlig lukt och lägg rätt material i för materialet avsedd behållare. </w:t>
      </w:r>
    </w:p>
    <w:p w14:paraId="6686B480" w14:textId="77777777" w:rsidR="004C2117" w:rsidRPr="004376D6" w:rsidRDefault="004C2117" w:rsidP="004C2117"/>
    <w:p w14:paraId="58C78B95" w14:textId="77777777" w:rsidR="00226672" w:rsidRPr="004376D6" w:rsidRDefault="001A23D8" w:rsidP="00226672">
      <w:pPr>
        <w:pStyle w:val="Heading1"/>
        <w:ind w:left="839" w:right="-2"/>
      </w:pPr>
      <w:bookmarkStart w:id="22" w:name="_Toc162184612"/>
      <w:r w:rsidRPr="004376D6">
        <w:t>Grovsoprum</w:t>
      </w:r>
      <w:bookmarkEnd w:id="22"/>
    </w:p>
    <w:p w14:paraId="7A42C158" w14:textId="77777777" w:rsidR="00226672" w:rsidRDefault="00226672" w:rsidP="00226672">
      <w:r w:rsidRPr="004376D6">
        <w:t>Det finns ett grovsoprum till höger om entrén i 18. I soprummet finns två stora kärl för grovsopor där mer skrymmande avfall slängas. Avfallet får dock inte vara av miljöfarlig karaktär – exempelvis gammal färg – detta får medlem hantera själv. Skruva isär det som går för att undvika att vi betalar för borttransport av luft. Inget skräp får ställas på golvet. Har du så stora saker att slänga så att de inte får plats i behållarna måste du ta avfallet till en avfallsanläggning, den närmaste finns i Östberga. Särskilda kärl finns även för batterier, elavfall, batterier och ljuskällor</w:t>
      </w:r>
      <w:r w:rsidR="004C2117" w:rsidRPr="004376D6">
        <w:t>, samt återvinning av metall</w:t>
      </w:r>
      <w:r w:rsidRPr="004376D6">
        <w:t xml:space="preserve">. Tömning av grovsoprummet sker kontinuerligt. Därutöver erbjuder Stockholm vatten och avfall ambulerande återvinning (en buss) som </w:t>
      </w:r>
      <w:proofErr w:type="gramStart"/>
      <w:r w:rsidRPr="004376D6">
        <w:t>bl.a.</w:t>
      </w:r>
      <w:proofErr w:type="gramEnd"/>
      <w:r w:rsidRPr="004376D6">
        <w:t xml:space="preserve"> kommer till Hammarbyhöjdens centrum ca tre gånger i halvåret. Där kan exempelvis miljöfarligt avfall återvinnas.</w:t>
      </w:r>
      <w:r w:rsidRPr="00226672">
        <w:t xml:space="preserve"> </w:t>
      </w:r>
    </w:p>
    <w:p w14:paraId="6E005496" w14:textId="77777777" w:rsidR="00226672" w:rsidRPr="00226672" w:rsidRDefault="00226672" w:rsidP="00226672"/>
    <w:p w14:paraId="1DB9F601" w14:textId="77777777" w:rsidR="001A23D8" w:rsidRPr="00797802" w:rsidRDefault="001A23D8" w:rsidP="001A23D8">
      <w:pPr>
        <w:pStyle w:val="Heading1"/>
        <w:ind w:left="839" w:right="-2"/>
      </w:pPr>
      <w:bookmarkStart w:id="23" w:name="_Toc162184613"/>
      <w:r w:rsidRPr="00797802">
        <w:t>Allmänna utrymmen farstu, cykelstall, barnvagnar</w:t>
      </w:r>
      <w:bookmarkEnd w:id="23"/>
    </w:p>
    <w:p w14:paraId="021F536B" w14:textId="77777777" w:rsidR="001A23D8" w:rsidRPr="00797802" w:rsidRDefault="001A23D8" w:rsidP="001A23D8">
      <w:pPr>
        <w:pStyle w:val="BodyText"/>
        <w:ind w:right="-2"/>
      </w:pPr>
      <w:r w:rsidRPr="00797802">
        <w:t>För allmän trivsel, framkomlighet och säkerhetsskäl, får inte cyklar, barnvagnar, leksaker eller annat förvaras i farstu</w:t>
      </w:r>
      <w:r>
        <w:t>,</w:t>
      </w:r>
      <w:r w:rsidRPr="00797802">
        <w:t xml:space="preserve"> </w:t>
      </w:r>
      <w:r>
        <w:t xml:space="preserve">vindsgångarna </w:t>
      </w:r>
      <w:r w:rsidRPr="00797802">
        <w:t>eller trapphus. I varje fastighet finns utrymmen för cy</w:t>
      </w:r>
      <w:r w:rsidRPr="00797802">
        <w:t>k</w:t>
      </w:r>
      <w:r w:rsidRPr="00797802">
        <w:t>lar och barnvagnar och där får dessa förvaras om man inte vill ha dem i sin lägenhet fö</w:t>
      </w:r>
      <w:r w:rsidRPr="00797802">
        <w:t>r</w:t>
      </w:r>
      <w:r w:rsidRPr="00797802">
        <w:t>stås. I cykelstall och barnvagnsutrymmen får å andra sidan enbart cyklar och barnvagnar fö</w:t>
      </w:r>
      <w:r w:rsidRPr="00797802">
        <w:t>r</w:t>
      </w:r>
      <w:r w:rsidRPr="00797802">
        <w:t>varas, förutom föreningens g</w:t>
      </w:r>
      <w:r w:rsidRPr="00797802">
        <w:t>e</w:t>
      </w:r>
      <w:r w:rsidRPr="00797802">
        <w:t xml:space="preserve">mensamma egendom, </w:t>
      </w:r>
      <w:proofErr w:type="gramStart"/>
      <w:r w:rsidRPr="00797802">
        <w:t>t ex</w:t>
      </w:r>
      <w:proofErr w:type="gramEnd"/>
      <w:r w:rsidRPr="00797802">
        <w:t xml:space="preserve"> slangvindor för bevattning.</w:t>
      </w:r>
      <w:r w:rsidR="00276FB0">
        <w:t xml:space="preserve"> Det innebär att ex pulkor, kälkar och andra leksaker skall förvaras i medlems lägenhet eller förråd och inte i det gemensamma cykelförrådet. </w:t>
      </w:r>
    </w:p>
    <w:p w14:paraId="06CFD530" w14:textId="77777777" w:rsidR="001A23D8" w:rsidRPr="004376D6" w:rsidRDefault="001A23D8" w:rsidP="001A23D8">
      <w:pPr>
        <w:pStyle w:val="Heading1"/>
        <w:ind w:left="839" w:right="-2"/>
      </w:pPr>
      <w:bookmarkStart w:id="24" w:name="_Toc162184614"/>
      <w:r w:rsidRPr="004376D6">
        <w:lastRenderedPageBreak/>
        <w:t>Föreningslokal</w:t>
      </w:r>
      <w:bookmarkEnd w:id="24"/>
    </w:p>
    <w:p w14:paraId="6E325772" w14:textId="77777777" w:rsidR="00562D9B" w:rsidRPr="004376D6" w:rsidRDefault="00562D9B" w:rsidP="00562D9B">
      <w:pPr>
        <w:rPr>
          <w:lang w:eastAsia="sv-SE"/>
        </w:rPr>
      </w:pPr>
      <w:r w:rsidRPr="004376D6">
        <w:t xml:space="preserve">Föreningens samlingslokal som är belägen på bottenplanet i nr 16 får användas av alla medlemmar. I lokalen finns sovplatser för 4 personer och därutöver tillgång till bord, stolar, TV och porslin med mera. Toalett finns att tillgå utanför i anslutning till föreningens tvättstuga. Efter användning ansvarar enskild medlem för att återställa och städa lokalen </w:t>
      </w:r>
      <w:r w:rsidRPr="004376D6">
        <w:rPr>
          <w:rStyle w:val="normaltextrun"/>
          <w:color w:val="000000"/>
        </w:rPr>
        <w:t>och toalettutrymmet</w:t>
      </w:r>
      <w:r w:rsidRPr="004376D6">
        <w:t>. Städutrustning och rengöringsmedel tillhandahålls av föreningen och förvaras i lokalen</w:t>
      </w:r>
      <w:r w:rsidRPr="004376D6">
        <w:rPr>
          <w:rStyle w:val="Heading1Char"/>
          <w:color w:val="000000"/>
        </w:rPr>
        <w:t xml:space="preserve"> </w:t>
      </w:r>
      <w:r w:rsidRPr="004376D6">
        <w:rPr>
          <w:rStyle w:val="normaltextrun"/>
          <w:color w:val="000000"/>
        </w:rPr>
        <w:t>och toalettutrymmet</w:t>
      </w:r>
      <w:r w:rsidRPr="004376D6">
        <w:t xml:space="preserve">. </w:t>
      </w:r>
    </w:p>
    <w:p w14:paraId="1C51AC6A" w14:textId="77777777" w:rsidR="00562D9B" w:rsidRPr="004376D6" w:rsidRDefault="00562D9B" w:rsidP="00562D9B"/>
    <w:p w14:paraId="04501A61" w14:textId="77777777" w:rsidR="00562D9B" w:rsidRPr="004376D6" w:rsidRDefault="00562D9B" w:rsidP="00562D9B">
      <w:pPr>
        <w:rPr>
          <w:i/>
        </w:rPr>
      </w:pPr>
      <w:r w:rsidRPr="004376D6">
        <w:rPr>
          <w:i/>
        </w:rPr>
        <w:t>Dagsuthyrning utan övernattning</w:t>
      </w:r>
    </w:p>
    <w:p w14:paraId="1010B3BD" w14:textId="77777777" w:rsidR="00562D9B" w:rsidRPr="004376D6" w:rsidRDefault="00562D9B" w:rsidP="00562D9B">
      <w:r w:rsidRPr="004376D6">
        <w:t xml:space="preserve">Lokalen kan kostnadsfritt bokas och disponeras </w:t>
      </w:r>
      <w:r w:rsidRPr="004376D6">
        <w:rPr>
          <w:rStyle w:val="normaltextrun"/>
          <w:color w:val="000000"/>
        </w:rPr>
        <w:t xml:space="preserve">av medlem under </w:t>
      </w:r>
      <w:r w:rsidRPr="004376D6">
        <w:t xml:space="preserve">dag- och kvällstid för exempelvis barnkalas och fester. </w:t>
      </w:r>
    </w:p>
    <w:p w14:paraId="6BCC0B7C" w14:textId="77777777" w:rsidR="00562D9B" w:rsidRPr="004376D6" w:rsidRDefault="00562D9B" w:rsidP="00562D9B"/>
    <w:p w14:paraId="0DE18C3C" w14:textId="77777777" w:rsidR="00562D9B" w:rsidRPr="004376D6" w:rsidRDefault="00562D9B" w:rsidP="00562D9B">
      <w:pPr>
        <w:rPr>
          <w:i/>
        </w:rPr>
      </w:pPr>
      <w:r w:rsidRPr="004376D6">
        <w:rPr>
          <w:i/>
        </w:rPr>
        <w:t>Övernattning </w:t>
      </w:r>
    </w:p>
    <w:p w14:paraId="20CD9AC3" w14:textId="77777777" w:rsidR="00562D9B" w:rsidRPr="004376D6" w:rsidRDefault="00562D9B" w:rsidP="00562D9B">
      <w:r w:rsidRPr="004376D6">
        <w:t>Lokalen finns även att hyra för övernattning, med det primära syftet att tillhandahålla sovplatser till besökande gäster till föreningens medlemmar. Det är medlemmen som ansvarar för uthyrningen och får inte vara bortrest under hyresperioden. Kostnad för detta är 100 kr/dygn med en maximal vistelseperiod på 7 dygn. Medlem som har behov av tillfälligt boende pga. exempelvis renovering kan hyra lokalen maximalt 14 dygn.</w:t>
      </w:r>
    </w:p>
    <w:p w14:paraId="0AB6F0D4" w14:textId="77777777" w:rsidR="00562D9B" w:rsidRPr="004376D6" w:rsidRDefault="00562D9B" w:rsidP="00562D9B">
      <w:pPr>
        <w:rPr>
          <w:rStyle w:val="normaltextrun"/>
          <w:color w:val="000000"/>
        </w:rPr>
      </w:pPr>
    </w:p>
    <w:p w14:paraId="27419B28" w14:textId="77777777" w:rsidR="00562D9B" w:rsidRPr="004376D6" w:rsidRDefault="00562D9B" w:rsidP="00562D9B">
      <w:pPr>
        <w:rPr>
          <w:rStyle w:val="normaltextrun"/>
          <w:color w:val="000000"/>
        </w:rPr>
      </w:pPr>
      <w:r w:rsidRPr="004376D6">
        <w:rPr>
          <w:rStyle w:val="normaltextrun"/>
          <w:color w:val="000000"/>
        </w:rPr>
        <w:t xml:space="preserve">Styrelsen är i behov av föreningslokalen för styrelsemöten. Om lokalen hyrs en dag då styrelsen sammanträder får de som disponerar lokalen ge plats åt styrelsen under den </w:t>
      </w:r>
      <w:proofErr w:type="gramStart"/>
      <w:r w:rsidRPr="004376D6">
        <w:rPr>
          <w:rStyle w:val="normaltextrun"/>
          <w:color w:val="000000"/>
        </w:rPr>
        <w:t>tid styrelsemötet</w:t>
      </w:r>
      <w:proofErr w:type="gramEnd"/>
      <w:r w:rsidRPr="004376D6">
        <w:rPr>
          <w:rStyle w:val="normaltextrun"/>
          <w:color w:val="000000"/>
        </w:rPr>
        <w:t xml:space="preserve"> pågår.</w:t>
      </w:r>
    </w:p>
    <w:p w14:paraId="1AEA1278" w14:textId="77777777" w:rsidR="00562D9B" w:rsidRPr="004376D6" w:rsidRDefault="00562D9B" w:rsidP="00562D9B">
      <w:pPr>
        <w:rPr>
          <w:rStyle w:val="normaltextrun"/>
          <w:color w:val="000000"/>
        </w:rPr>
      </w:pPr>
    </w:p>
    <w:p w14:paraId="20D33D45" w14:textId="77777777" w:rsidR="00562D9B" w:rsidRPr="004376D6" w:rsidRDefault="00562D9B" w:rsidP="00562D9B">
      <w:pPr>
        <w:rPr>
          <w:rFonts w:eastAsia="Calibri"/>
          <w:i/>
        </w:rPr>
      </w:pPr>
      <w:r w:rsidRPr="004376D6">
        <w:rPr>
          <w:i/>
        </w:rPr>
        <w:t>Avbokning/ombokning</w:t>
      </w:r>
    </w:p>
    <w:p w14:paraId="62E231F8" w14:textId="77777777" w:rsidR="00562D9B" w:rsidRPr="004376D6" w:rsidRDefault="00562D9B" w:rsidP="00562D9B">
      <w:r w:rsidRPr="004376D6">
        <w:t>Bokningar kan kostnadsfritt avbokas eller ombokas fram till uthyrningsdagen.</w:t>
      </w:r>
    </w:p>
    <w:p w14:paraId="1AA3CFE3" w14:textId="77777777" w:rsidR="00562D9B" w:rsidRPr="004376D6" w:rsidRDefault="00562D9B" w:rsidP="00562D9B"/>
    <w:p w14:paraId="196AF44F" w14:textId="77777777" w:rsidR="00562D9B" w:rsidRPr="004376D6" w:rsidRDefault="00562D9B" w:rsidP="00562D9B">
      <w:pPr>
        <w:rPr>
          <w:i/>
        </w:rPr>
      </w:pPr>
      <w:r w:rsidRPr="004376D6">
        <w:rPr>
          <w:i/>
        </w:rPr>
        <w:t>Misskötsel </w:t>
      </w:r>
    </w:p>
    <w:p w14:paraId="372B410F" w14:textId="77777777" w:rsidR="00562D9B" w:rsidRPr="004376D6" w:rsidRDefault="00562D9B" w:rsidP="00562D9B">
      <w:r w:rsidRPr="004376D6">
        <w:t>Eventuell misskötsel av ovan kommer påtalas av styrelsen och vid upprepad misskötsel kan enskild medlem fråntas rätten att låna/hyra föreningens lokal. </w:t>
      </w:r>
    </w:p>
    <w:p w14:paraId="116BA56F" w14:textId="77777777" w:rsidR="00562D9B" w:rsidRPr="004376D6" w:rsidRDefault="00562D9B" w:rsidP="00562D9B"/>
    <w:p w14:paraId="69B643A7" w14:textId="77777777" w:rsidR="00562D9B" w:rsidRPr="004376D6" w:rsidRDefault="00562D9B" w:rsidP="00562D9B">
      <w:pPr>
        <w:rPr>
          <w:i/>
        </w:rPr>
      </w:pPr>
      <w:r w:rsidRPr="004376D6">
        <w:rPr>
          <w:i/>
        </w:rPr>
        <w:t>Bokning och betalning </w:t>
      </w:r>
    </w:p>
    <w:p w14:paraId="104E3D94" w14:textId="77777777" w:rsidR="00562D9B" w:rsidRPr="004376D6" w:rsidRDefault="00562D9B" w:rsidP="00562D9B">
      <w:r w:rsidRPr="004376D6">
        <w:t xml:space="preserve">Bokning av lokalen görs tills vidare hos den styrelsemedlem som är städ/lokalansvarig. </w:t>
      </w:r>
      <w:r w:rsidRPr="004376D6">
        <w:rPr>
          <w:rStyle w:val="normaltextrun"/>
          <w:color w:val="000000"/>
        </w:rPr>
        <w:t xml:space="preserve">Nyckel till lokalen finns tillgänglig i ett skåp med kodlås utanför lokalen. Kod tillhandhålls av städ/lokalansvarig. </w:t>
      </w:r>
      <w:r w:rsidRPr="004376D6">
        <w:t>Betalning sker företrädesvis via swish men kontanter accepteras också. </w:t>
      </w:r>
    </w:p>
    <w:p w14:paraId="249D1D6D" w14:textId="77777777" w:rsidR="00567BE8" w:rsidRPr="004376D6" w:rsidRDefault="00567BE8" w:rsidP="00567BE8"/>
    <w:p w14:paraId="3A7E9D17" w14:textId="77777777" w:rsidR="001A23D8" w:rsidRPr="004376D6" w:rsidRDefault="001A23D8" w:rsidP="001A23D8">
      <w:pPr>
        <w:pStyle w:val="Heading1"/>
        <w:ind w:left="839" w:right="-2"/>
      </w:pPr>
      <w:bookmarkStart w:id="25" w:name="_Toc162184615"/>
      <w:r w:rsidRPr="004376D6">
        <w:t>Snöröjning</w:t>
      </w:r>
      <w:bookmarkEnd w:id="25"/>
    </w:p>
    <w:p w14:paraId="265D4191" w14:textId="77777777" w:rsidR="001A23D8" w:rsidRPr="004376D6" w:rsidRDefault="001A23D8" w:rsidP="001A23D8">
      <w:pPr>
        <w:pStyle w:val="BodyText"/>
        <w:ind w:left="839" w:right="-2"/>
      </w:pPr>
      <w:r w:rsidRPr="004376D6">
        <w:t xml:space="preserve">Föreningen har </w:t>
      </w:r>
      <w:r w:rsidR="00A40864" w:rsidRPr="004376D6">
        <w:t>en frivillig snöröj</w:t>
      </w:r>
      <w:r w:rsidRPr="004376D6">
        <w:t>ningsgrupp som ansvarar för att snöröjning sker utanför po</w:t>
      </w:r>
      <w:r w:rsidRPr="004376D6">
        <w:t>r</w:t>
      </w:r>
      <w:r w:rsidRPr="004376D6">
        <w:t xml:space="preserve">tarna samt garagenedfarten. Det finns en sandlåda placerad vid garagenedfarten. Kommunen plogar enbart </w:t>
      </w:r>
      <w:r w:rsidR="00A40864" w:rsidRPr="004376D6">
        <w:t>Petrejusvägens</w:t>
      </w:r>
      <w:r w:rsidRPr="004376D6">
        <w:t xml:space="preserve"> norra trottoar, </w:t>
      </w:r>
      <w:r w:rsidR="00A40864" w:rsidRPr="004376D6">
        <w:t>d.v.s.</w:t>
      </w:r>
      <w:r w:rsidRPr="004376D6">
        <w:t xml:space="preserve"> den som går uta</w:t>
      </w:r>
      <w:r w:rsidRPr="004376D6">
        <w:t>n</w:t>
      </w:r>
      <w:r w:rsidRPr="004376D6">
        <w:t>för nr 15.</w:t>
      </w:r>
    </w:p>
    <w:p w14:paraId="62A912B8" w14:textId="77777777" w:rsidR="001A23D8" w:rsidRPr="004376D6" w:rsidRDefault="001A23D8" w:rsidP="001A23D8">
      <w:pPr>
        <w:pStyle w:val="Heading1"/>
        <w:ind w:left="839" w:right="-2"/>
      </w:pPr>
      <w:bookmarkStart w:id="26" w:name="_Toc162184616"/>
      <w:r w:rsidRPr="004376D6">
        <w:t>Tillgång till lägenheter</w:t>
      </w:r>
      <w:bookmarkEnd w:id="26"/>
    </w:p>
    <w:p w14:paraId="0B3FFBC8" w14:textId="77777777" w:rsidR="001A23D8" w:rsidRPr="004376D6" w:rsidRDefault="001A23D8" w:rsidP="001A23D8">
      <w:pPr>
        <w:pStyle w:val="BodyText"/>
        <w:ind w:left="839" w:right="-2"/>
      </w:pPr>
      <w:r w:rsidRPr="004376D6">
        <w:t xml:space="preserve">Under vissa omständigheter behöver arbete utföras i samtliga lägenheter, vilket då innebär att tillgång till lägenheter då krävs. </w:t>
      </w:r>
      <w:r w:rsidR="00A40864" w:rsidRPr="004376D6">
        <w:t xml:space="preserve">Arbetet </w:t>
      </w:r>
      <w:r w:rsidRPr="004376D6">
        <w:t xml:space="preserve">kan vara av obligatorisk art, </w:t>
      </w:r>
      <w:proofErr w:type="gramStart"/>
      <w:r w:rsidRPr="004376D6">
        <w:t>t ex</w:t>
      </w:r>
      <w:proofErr w:type="gramEnd"/>
      <w:r w:rsidRPr="004376D6">
        <w:t xml:space="preserve"> sotning, </w:t>
      </w:r>
      <w:r w:rsidR="00A40864" w:rsidRPr="004376D6">
        <w:t>ventila</w:t>
      </w:r>
      <w:r w:rsidR="00A40864" w:rsidRPr="004376D6">
        <w:t>t</w:t>
      </w:r>
      <w:r w:rsidR="00A40864" w:rsidRPr="004376D6">
        <w:t xml:space="preserve">ionskontroll </w:t>
      </w:r>
      <w:r w:rsidRPr="004376D6">
        <w:t>eller det kan var</w:t>
      </w:r>
      <w:r w:rsidR="00A40864" w:rsidRPr="004376D6">
        <w:t>a av föreningen beordrat arbete</w:t>
      </w:r>
      <w:r w:rsidRPr="004376D6">
        <w:t>. I dessa fall har medlem skyldi</w:t>
      </w:r>
      <w:r w:rsidRPr="004376D6">
        <w:t>g</w:t>
      </w:r>
      <w:r w:rsidRPr="004376D6">
        <w:t>het att lämna tillgång till lägenheten, antingen genom att vara hemma eller genom att lämna nyckel till då utsedd person. Eventuella kostnader som uppstår vid underlåtelse, belastas me</w:t>
      </w:r>
      <w:r w:rsidRPr="004376D6">
        <w:t>d</w:t>
      </w:r>
      <w:r w:rsidRPr="004376D6">
        <w:t>lemmen. Information och förvarning sker genom anslag i portar och/eller Me</w:t>
      </w:r>
      <w:r w:rsidRPr="004376D6">
        <w:t>d</w:t>
      </w:r>
      <w:r w:rsidRPr="004376D6">
        <w:t>lemsinfo.</w:t>
      </w:r>
    </w:p>
    <w:p w14:paraId="30AAE074" w14:textId="77777777" w:rsidR="001A23D8" w:rsidRPr="004376D6" w:rsidRDefault="001A23D8" w:rsidP="001A23D8">
      <w:pPr>
        <w:pStyle w:val="Heading1"/>
        <w:ind w:left="839" w:right="-2"/>
      </w:pPr>
      <w:bookmarkStart w:id="27" w:name="_Toc162184617"/>
      <w:r w:rsidRPr="004376D6">
        <w:t>Tvättstuga</w:t>
      </w:r>
      <w:bookmarkEnd w:id="27"/>
    </w:p>
    <w:p w14:paraId="26718FD8" w14:textId="77777777" w:rsidR="001A23D8" w:rsidRPr="00797802" w:rsidRDefault="001A23D8" w:rsidP="001A23D8">
      <w:pPr>
        <w:pStyle w:val="BodyText"/>
        <w:ind w:left="839" w:right="-2"/>
      </w:pPr>
      <w:r w:rsidRPr="004376D6">
        <w:t>Regler för tvättstugan finns anslagna i tvättstugan. I dessa regler står bland annat hur städning skall utföras, vilket i klartext är sopning</w:t>
      </w:r>
      <w:r w:rsidR="00276FB0" w:rsidRPr="004376D6">
        <w:t xml:space="preserve"> efter varje pass</w:t>
      </w:r>
      <w:r w:rsidRPr="004376D6">
        <w:t xml:space="preserve"> och våttorkning </w:t>
      </w:r>
      <w:r w:rsidR="00276FB0" w:rsidRPr="004376D6">
        <w:t>vid behov</w:t>
      </w:r>
      <w:r w:rsidRPr="004376D6">
        <w:t>. Tvättiderna är ind</w:t>
      </w:r>
      <w:r w:rsidRPr="004376D6">
        <w:t>e</w:t>
      </w:r>
      <w:r w:rsidRPr="004376D6">
        <w:t xml:space="preserve">lade i 3-timmarspass med start </w:t>
      </w:r>
      <w:r w:rsidR="00A40864" w:rsidRPr="004376D6">
        <w:t>kl.</w:t>
      </w:r>
      <w:r w:rsidRPr="004376D6">
        <w:t xml:space="preserve"> 07.00 alla dagar utom lördag- och söndagsmorgnar, då första passet respektive dag är minskat till 2 timmar, med start </w:t>
      </w:r>
      <w:r w:rsidR="00A40864" w:rsidRPr="004376D6">
        <w:t>kl.</w:t>
      </w:r>
      <w:r w:rsidRPr="004376D6">
        <w:t xml:space="preserve"> 08.00. Bokning görs på bokningstavlan vid tvättstugan med hjälp av därför avsedd nyckel. </w:t>
      </w:r>
      <w:r w:rsidR="00A8178C" w:rsidRPr="004376D6">
        <w:t>B</w:t>
      </w:r>
      <w:r w:rsidRPr="004376D6">
        <w:t xml:space="preserve">okningscylindern </w:t>
      </w:r>
      <w:r w:rsidR="00A8178C" w:rsidRPr="004376D6">
        <w:t xml:space="preserve">ska </w:t>
      </w:r>
      <w:r w:rsidR="00A40864" w:rsidRPr="004376D6">
        <w:t xml:space="preserve">flyttas </w:t>
      </w:r>
      <w:r w:rsidRPr="004376D6">
        <w:t>till parkeringsläge efter avslutat tvättpass.</w:t>
      </w:r>
    </w:p>
    <w:p w14:paraId="6DA812CE" w14:textId="77777777" w:rsidR="001A23D8" w:rsidRPr="00797802" w:rsidRDefault="001A23D8" w:rsidP="001A23D8">
      <w:pPr>
        <w:pStyle w:val="Heading1"/>
        <w:ind w:left="839" w:right="-2"/>
      </w:pPr>
      <w:bookmarkStart w:id="28" w:name="_Toc162184618"/>
      <w:r w:rsidRPr="00797802">
        <w:lastRenderedPageBreak/>
        <w:t>Säkerhetsdörr</w:t>
      </w:r>
      <w:bookmarkEnd w:id="28"/>
    </w:p>
    <w:p w14:paraId="63E651A9" w14:textId="77777777" w:rsidR="001A23D8" w:rsidRPr="00797802" w:rsidRDefault="001A23D8" w:rsidP="001A23D8">
      <w:pPr>
        <w:pStyle w:val="BodyText"/>
        <w:ind w:left="839" w:right="-2"/>
      </w:pPr>
      <w:r w:rsidRPr="00797802">
        <w:t>Lägenhetsdörren är försedd med säkerhetsspärr. Om denna spärr ställs i nedre läget, kan dör</w:t>
      </w:r>
      <w:r w:rsidRPr="00797802">
        <w:t>r</w:t>
      </w:r>
      <w:r w:rsidRPr="00797802">
        <w:t>låset inte öppnas inifrån, vilket försvårar för en eventuell inbrottstjuv som tagit sig in annan väg. Spärren är placerad vid lå</w:t>
      </w:r>
      <w:r w:rsidRPr="00797802">
        <w:t>s</w:t>
      </w:r>
      <w:r w:rsidRPr="00797802">
        <w:t>kolvarna på dörren.</w:t>
      </w:r>
    </w:p>
    <w:p w14:paraId="15D79EBB" w14:textId="77777777" w:rsidR="001A23D8" w:rsidRPr="00797802" w:rsidRDefault="001A23D8" w:rsidP="001A23D8">
      <w:pPr>
        <w:pStyle w:val="Heading1"/>
        <w:ind w:left="839" w:right="-2"/>
      </w:pPr>
      <w:bookmarkStart w:id="29" w:name="_Toc162184619"/>
      <w:r w:rsidRPr="002D5390">
        <w:t>Skötseltips rörande radiatorer i bad- och duschrum</w:t>
      </w:r>
      <w:bookmarkEnd w:id="29"/>
    </w:p>
    <w:p w14:paraId="0BF139B6" w14:textId="77777777" w:rsidR="001A23D8" w:rsidRPr="000D7BE9" w:rsidRDefault="001A23D8" w:rsidP="001A23D8">
      <w:pPr>
        <w:ind w:right="-2"/>
        <w:rPr>
          <w:sz w:val="22"/>
          <w:szCs w:val="22"/>
        </w:rPr>
      </w:pPr>
      <w:r w:rsidRPr="000D7BE9">
        <w:rPr>
          <w:sz w:val="22"/>
          <w:szCs w:val="22"/>
        </w:rPr>
        <w:t>Om radiatorn (värmeelementet) kallnat helt kan det bero på luft i systemet eller förorening som satt sig i reglerventilen.</w:t>
      </w:r>
    </w:p>
    <w:p w14:paraId="403FC36C" w14:textId="77777777" w:rsidR="001A23D8" w:rsidRPr="000D7BE9" w:rsidRDefault="001A23D8" w:rsidP="001A23D8">
      <w:pPr>
        <w:ind w:right="-2"/>
        <w:rPr>
          <w:sz w:val="22"/>
          <w:szCs w:val="22"/>
        </w:rPr>
      </w:pPr>
    </w:p>
    <w:p w14:paraId="6938EAF0" w14:textId="77777777" w:rsidR="001A23D8" w:rsidRDefault="001A23D8" w:rsidP="00550FFA">
      <w:pPr>
        <w:ind w:right="-2"/>
        <w:rPr>
          <w:sz w:val="22"/>
          <w:szCs w:val="22"/>
        </w:rPr>
      </w:pPr>
      <w:r w:rsidRPr="000D7BE9">
        <w:rPr>
          <w:sz w:val="22"/>
          <w:szCs w:val="22"/>
        </w:rPr>
        <w:t>Under tvättställen finns i re</w:t>
      </w:r>
      <w:r>
        <w:rPr>
          <w:sz w:val="22"/>
          <w:szCs w:val="22"/>
        </w:rPr>
        <w:t>s</w:t>
      </w:r>
      <w:r w:rsidRPr="000D7BE9">
        <w:rPr>
          <w:sz w:val="22"/>
          <w:szCs w:val="22"/>
        </w:rPr>
        <w:t>pektive bad- och duschrum en inspektionslucka.</w:t>
      </w:r>
      <w:r w:rsidR="00550FFA">
        <w:rPr>
          <w:sz w:val="22"/>
          <w:szCs w:val="22"/>
        </w:rPr>
        <w:t xml:space="preserve"> </w:t>
      </w:r>
      <w:r w:rsidRPr="000D7BE9">
        <w:rPr>
          <w:sz w:val="22"/>
          <w:szCs w:val="22"/>
        </w:rPr>
        <w:t xml:space="preserve">Bakom denna lucka finns avstängningsventiler på vattenledningarna. </w:t>
      </w:r>
    </w:p>
    <w:p w14:paraId="4799D7D2" w14:textId="77777777" w:rsidR="00550FFA" w:rsidRPr="000D7BE9" w:rsidRDefault="00550FFA" w:rsidP="001A23D8">
      <w:pPr>
        <w:ind w:right="-2"/>
        <w:rPr>
          <w:sz w:val="22"/>
          <w:szCs w:val="22"/>
        </w:rPr>
      </w:pPr>
    </w:p>
    <w:p w14:paraId="73F97CEF" w14:textId="77777777" w:rsidR="001A23D8" w:rsidRDefault="001A23D8" w:rsidP="001A23D8">
      <w:pPr>
        <w:ind w:right="-2"/>
        <w:rPr>
          <w:sz w:val="22"/>
          <w:szCs w:val="22"/>
        </w:rPr>
      </w:pPr>
      <w:r>
        <w:rPr>
          <w:sz w:val="22"/>
          <w:szCs w:val="22"/>
        </w:rPr>
        <w:t xml:space="preserve">Vidtag </w:t>
      </w:r>
      <w:r w:rsidRPr="000D7BE9">
        <w:rPr>
          <w:sz w:val="22"/>
          <w:szCs w:val="22"/>
        </w:rPr>
        <w:t>följande</w:t>
      </w:r>
      <w:r>
        <w:rPr>
          <w:sz w:val="22"/>
          <w:szCs w:val="22"/>
        </w:rPr>
        <w:t xml:space="preserve"> åtgärder</w:t>
      </w:r>
      <w:r w:rsidRPr="000D7BE9">
        <w:rPr>
          <w:sz w:val="22"/>
          <w:szCs w:val="22"/>
        </w:rPr>
        <w:t>:</w:t>
      </w:r>
    </w:p>
    <w:p w14:paraId="453AE15F" w14:textId="77777777" w:rsidR="00550FFA" w:rsidRPr="000D7BE9" w:rsidRDefault="00550FFA" w:rsidP="001A23D8">
      <w:pPr>
        <w:ind w:right="-2"/>
        <w:rPr>
          <w:sz w:val="22"/>
          <w:szCs w:val="22"/>
        </w:rPr>
      </w:pPr>
    </w:p>
    <w:p w14:paraId="7EE4DFC9" w14:textId="77777777" w:rsidR="001A23D8" w:rsidRPr="000D7BE9" w:rsidRDefault="001A23D8" w:rsidP="001A23D8">
      <w:pPr>
        <w:numPr>
          <w:ilvl w:val="0"/>
          <w:numId w:val="2"/>
        </w:numPr>
        <w:tabs>
          <w:tab w:val="clear" w:pos="2280"/>
          <w:tab w:val="num" w:pos="1418"/>
        </w:tabs>
        <w:ind w:left="1418" w:right="-2" w:hanging="567"/>
        <w:rPr>
          <w:sz w:val="22"/>
          <w:szCs w:val="22"/>
        </w:rPr>
      </w:pPr>
      <w:r w:rsidRPr="000D7BE9">
        <w:rPr>
          <w:sz w:val="22"/>
          <w:szCs w:val="22"/>
        </w:rPr>
        <w:t>Stäng den ventil som sitter på varmvattenledningen</w:t>
      </w:r>
    </w:p>
    <w:p w14:paraId="2D6A1FE7" w14:textId="77777777" w:rsidR="001A23D8" w:rsidRPr="000D7BE9" w:rsidRDefault="001A23D8" w:rsidP="001A23D8">
      <w:pPr>
        <w:numPr>
          <w:ilvl w:val="0"/>
          <w:numId w:val="2"/>
        </w:numPr>
        <w:tabs>
          <w:tab w:val="clear" w:pos="2280"/>
          <w:tab w:val="num" w:pos="1418"/>
        </w:tabs>
        <w:ind w:left="1418" w:right="-2" w:hanging="567"/>
        <w:rPr>
          <w:sz w:val="22"/>
          <w:szCs w:val="22"/>
        </w:rPr>
      </w:pPr>
      <w:r w:rsidRPr="000D7BE9">
        <w:rPr>
          <w:sz w:val="22"/>
          <w:szCs w:val="22"/>
        </w:rPr>
        <w:t>Öppna tvättställsblandaren för varmt vatten</w:t>
      </w:r>
    </w:p>
    <w:p w14:paraId="5B569A63" w14:textId="77777777" w:rsidR="001A23D8" w:rsidRPr="000D7BE9" w:rsidRDefault="001A23D8" w:rsidP="001A23D8">
      <w:pPr>
        <w:numPr>
          <w:ilvl w:val="0"/>
          <w:numId w:val="2"/>
        </w:numPr>
        <w:tabs>
          <w:tab w:val="clear" w:pos="2280"/>
          <w:tab w:val="num" w:pos="1418"/>
        </w:tabs>
        <w:ind w:left="1418" w:right="-2" w:hanging="567"/>
        <w:rPr>
          <w:sz w:val="22"/>
          <w:szCs w:val="22"/>
        </w:rPr>
      </w:pPr>
      <w:r w:rsidRPr="000D7BE9">
        <w:rPr>
          <w:sz w:val="22"/>
          <w:szCs w:val="22"/>
        </w:rPr>
        <w:t>Spola tills eventuell luft försvunnit och vattnet är rent och varmt igen</w:t>
      </w:r>
    </w:p>
    <w:p w14:paraId="246DAE05" w14:textId="77777777" w:rsidR="001A23D8" w:rsidRPr="000D7BE9" w:rsidRDefault="001A23D8" w:rsidP="001A23D8">
      <w:pPr>
        <w:numPr>
          <w:ilvl w:val="0"/>
          <w:numId w:val="2"/>
        </w:numPr>
        <w:tabs>
          <w:tab w:val="clear" w:pos="2280"/>
          <w:tab w:val="num" w:pos="1418"/>
        </w:tabs>
        <w:ind w:left="1418" w:right="-2" w:hanging="567"/>
        <w:rPr>
          <w:sz w:val="22"/>
          <w:szCs w:val="22"/>
        </w:rPr>
      </w:pPr>
      <w:r w:rsidRPr="000D7BE9">
        <w:rPr>
          <w:sz w:val="22"/>
          <w:szCs w:val="22"/>
        </w:rPr>
        <w:t>Stäng tvättställsblandaren</w:t>
      </w:r>
    </w:p>
    <w:p w14:paraId="1EB9B86E" w14:textId="77777777" w:rsidR="001A23D8" w:rsidRPr="000D7BE9" w:rsidRDefault="001A23D8" w:rsidP="001A23D8">
      <w:pPr>
        <w:numPr>
          <w:ilvl w:val="0"/>
          <w:numId w:val="2"/>
        </w:numPr>
        <w:tabs>
          <w:tab w:val="clear" w:pos="2280"/>
          <w:tab w:val="num" w:pos="1418"/>
        </w:tabs>
        <w:ind w:left="1418" w:right="-2" w:hanging="567"/>
        <w:rPr>
          <w:sz w:val="22"/>
          <w:szCs w:val="22"/>
        </w:rPr>
      </w:pPr>
      <w:r w:rsidRPr="000D7BE9">
        <w:rPr>
          <w:sz w:val="22"/>
          <w:szCs w:val="22"/>
        </w:rPr>
        <w:t>Öppna ventilen bakom inspektionsluckan igen</w:t>
      </w:r>
    </w:p>
    <w:p w14:paraId="55E519CB" w14:textId="77777777" w:rsidR="001A23D8" w:rsidRDefault="001A23D8" w:rsidP="001A23D8">
      <w:pPr>
        <w:ind w:right="-2"/>
      </w:pPr>
    </w:p>
    <w:p w14:paraId="511B65AC" w14:textId="77777777" w:rsidR="001A23D8" w:rsidRPr="00797802" w:rsidRDefault="001A23D8" w:rsidP="001A23D8">
      <w:pPr>
        <w:pStyle w:val="BodyText"/>
        <w:ind w:left="839" w:right="-2"/>
      </w:pPr>
      <w:r>
        <w:t>Nu bör radiatorn bli varm(are).</w:t>
      </w:r>
    </w:p>
    <w:p w14:paraId="23186B07" w14:textId="77777777" w:rsidR="001A23D8" w:rsidRPr="00226672" w:rsidRDefault="001A23D8" w:rsidP="001A23D8">
      <w:pPr>
        <w:pStyle w:val="Heading1"/>
        <w:ind w:right="-2"/>
      </w:pPr>
      <w:bookmarkStart w:id="30" w:name="_Toc162184620"/>
      <w:r w:rsidRPr="00226672">
        <w:t>Förslagslåda och anslagstavla</w:t>
      </w:r>
      <w:bookmarkEnd w:id="30"/>
    </w:p>
    <w:p w14:paraId="7ACEA276" w14:textId="77777777" w:rsidR="00B61DFD" w:rsidRPr="00B61DFD" w:rsidRDefault="00B61DFD" w:rsidP="00B61DFD">
      <w:pPr>
        <w:pStyle w:val="BodyText"/>
      </w:pPr>
      <w:r w:rsidRPr="00226672">
        <w:t>Utanför tvättstugan finns en anslagstavla med en medlemsförteckning. Förslag till styrelsen kan lämnas i den vita brevlådan i trapphuset i port 16 (entréplanet). Denna brevlåda vittjas regelbundet av styrelsen.</w:t>
      </w:r>
      <w:r>
        <w:t xml:space="preserve"> </w:t>
      </w:r>
    </w:p>
    <w:p w14:paraId="643B8E8A" w14:textId="77777777" w:rsidR="001A23D8" w:rsidRPr="00797802" w:rsidRDefault="001A23D8" w:rsidP="001A23D8">
      <w:pPr>
        <w:pStyle w:val="Heading1"/>
        <w:ind w:left="839" w:right="-2"/>
      </w:pPr>
      <w:bookmarkStart w:id="31" w:name="_Toc162184621"/>
      <w:r w:rsidRPr="00797802">
        <w:t>Stadgar</w:t>
      </w:r>
      <w:bookmarkEnd w:id="31"/>
    </w:p>
    <w:p w14:paraId="5BD81FC5" w14:textId="77777777" w:rsidR="001A23D8" w:rsidRPr="00797802" w:rsidRDefault="001A23D8" w:rsidP="001A23D8">
      <w:pPr>
        <w:pStyle w:val="BodyText"/>
        <w:ind w:left="839" w:right="-2"/>
      </w:pPr>
      <w:r w:rsidRPr="00797802">
        <w:t>Varje medlem bör inneha en kopia av föreningens stadgar, eftersom de reglerar ansvar och b</w:t>
      </w:r>
      <w:r w:rsidRPr="00797802">
        <w:t>e</w:t>
      </w:r>
      <w:r w:rsidRPr="00797802">
        <w:t>fogenheter, rättigheter och skyldigheter, både för borättsinnehavare och styrelse</w:t>
      </w:r>
      <w:r w:rsidR="00A8178C">
        <w:t>n</w:t>
      </w:r>
      <w:r w:rsidRPr="00797802">
        <w:t>.</w:t>
      </w:r>
    </w:p>
    <w:p w14:paraId="0D47A807" w14:textId="77777777" w:rsidR="001A23D8" w:rsidRPr="00797802" w:rsidRDefault="001A23D8" w:rsidP="001A23D8">
      <w:pPr>
        <w:pStyle w:val="Heading1"/>
        <w:ind w:right="-2"/>
      </w:pPr>
      <w:bookmarkStart w:id="32" w:name="_Toc162184622"/>
      <w:r w:rsidRPr="00797802">
        <w:t>Tolkning av föreningens stadgar</w:t>
      </w:r>
      <w:bookmarkEnd w:id="32"/>
    </w:p>
    <w:p w14:paraId="1105D7C2" w14:textId="77777777" w:rsidR="001A23D8" w:rsidRPr="00797802" w:rsidRDefault="001A23D8" w:rsidP="001A23D8">
      <w:pPr>
        <w:pStyle w:val="BodyText"/>
        <w:ind w:right="-2"/>
      </w:pPr>
      <w:r w:rsidRPr="00797802">
        <w:t>Nedan följer styrelsens tolkning av föreningens stadgar, med avseende på ansvarsfördelningen rörande inre och yttre underhåll, mellan föreningen och den enskilde medlemmen. Det skall i samband med detta noteras att medlemmen alltid svarar för den utrustning i lägenheten som man själv satt dit och eventuella skador detta kan medföra. Här kan man tex nämna install</w:t>
      </w:r>
      <w:r w:rsidRPr="00797802">
        <w:t>a</w:t>
      </w:r>
      <w:r w:rsidRPr="00797802">
        <w:t>t</w:t>
      </w:r>
      <w:r w:rsidRPr="00797802">
        <w:t>ioner av diskmaskiner, tvättmaskiner och liknande. Vid tveksamhet, kontakta styre</w:t>
      </w:r>
      <w:r w:rsidRPr="00797802">
        <w:t>l</w:t>
      </w:r>
      <w:r w:rsidRPr="00797802">
        <w:t>sen.</w:t>
      </w:r>
    </w:p>
    <w:tbl>
      <w:tblPr>
        <w:tblW w:w="8329"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52"/>
        <w:gridCol w:w="1080"/>
        <w:gridCol w:w="3420"/>
        <w:tblGridChange w:id="33">
          <w:tblGrid>
            <w:gridCol w:w="2977"/>
            <w:gridCol w:w="852"/>
            <w:gridCol w:w="1080"/>
            <w:gridCol w:w="3420"/>
          </w:tblGrid>
        </w:tblGridChange>
      </w:tblGrid>
      <w:tr w:rsidR="001A23D8" w:rsidRPr="00797802" w14:paraId="6589210A" w14:textId="77777777">
        <w:tblPrEx>
          <w:tblCellMar>
            <w:top w:w="0" w:type="dxa"/>
            <w:bottom w:w="0" w:type="dxa"/>
          </w:tblCellMar>
        </w:tblPrEx>
        <w:trPr>
          <w:tblHeader/>
        </w:trPr>
        <w:tc>
          <w:tcPr>
            <w:tcW w:w="2977" w:type="dxa"/>
          </w:tcPr>
          <w:p w14:paraId="2832DE55" w14:textId="77777777" w:rsidR="001A23D8" w:rsidRPr="00797802" w:rsidRDefault="001A23D8" w:rsidP="001A23D8">
            <w:pPr>
              <w:pStyle w:val="BodyText"/>
              <w:spacing w:after="0"/>
              <w:ind w:left="0" w:right="-2"/>
              <w:rPr>
                <w:b/>
              </w:rPr>
            </w:pPr>
            <w:r w:rsidRPr="00797802">
              <w:rPr>
                <w:b/>
              </w:rPr>
              <w:t>Byggdel</w:t>
            </w:r>
          </w:p>
        </w:tc>
        <w:tc>
          <w:tcPr>
            <w:tcW w:w="852" w:type="dxa"/>
          </w:tcPr>
          <w:p w14:paraId="428826D7" w14:textId="77777777" w:rsidR="001A23D8" w:rsidRPr="00797802" w:rsidRDefault="001A23D8" w:rsidP="001A23D8">
            <w:pPr>
              <w:pStyle w:val="BodyText"/>
              <w:spacing w:after="0"/>
              <w:ind w:left="0" w:right="0"/>
              <w:jc w:val="center"/>
              <w:rPr>
                <w:b/>
              </w:rPr>
            </w:pPr>
            <w:r w:rsidRPr="00797802">
              <w:rPr>
                <w:b/>
              </w:rPr>
              <w:t>Brf:s</w:t>
            </w:r>
          </w:p>
          <w:p w14:paraId="7C46D646" w14:textId="77777777" w:rsidR="001A23D8" w:rsidRPr="00797802" w:rsidRDefault="001A23D8" w:rsidP="001A23D8">
            <w:pPr>
              <w:pStyle w:val="BodyText"/>
              <w:spacing w:after="0"/>
              <w:ind w:left="0" w:right="0"/>
              <w:jc w:val="center"/>
              <w:rPr>
                <w:b/>
              </w:rPr>
            </w:pPr>
            <w:r w:rsidRPr="00797802">
              <w:rPr>
                <w:b/>
              </w:rPr>
              <w:t>Ansvar</w:t>
            </w:r>
          </w:p>
        </w:tc>
        <w:tc>
          <w:tcPr>
            <w:tcW w:w="1080" w:type="dxa"/>
          </w:tcPr>
          <w:p w14:paraId="44974945" w14:textId="77777777" w:rsidR="001A23D8" w:rsidRPr="00797802" w:rsidRDefault="001A23D8" w:rsidP="001A23D8">
            <w:pPr>
              <w:pStyle w:val="BodyText"/>
              <w:spacing w:after="0"/>
              <w:ind w:left="0" w:right="0"/>
              <w:jc w:val="center"/>
              <w:rPr>
                <w:b/>
              </w:rPr>
            </w:pPr>
            <w:r w:rsidRPr="00797802">
              <w:rPr>
                <w:b/>
              </w:rPr>
              <w:t>Medlems a</w:t>
            </w:r>
            <w:r w:rsidRPr="00797802">
              <w:rPr>
                <w:b/>
              </w:rPr>
              <w:t>n</w:t>
            </w:r>
            <w:r w:rsidRPr="00797802">
              <w:rPr>
                <w:b/>
              </w:rPr>
              <w:t>svar</w:t>
            </w:r>
          </w:p>
        </w:tc>
        <w:tc>
          <w:tcPr>
            <w:tcW w:w="3420" w:type="dxa"/>
          </w:tcPr>
          <w:p w14:paraId="7AE2B00F" w14:textId="77777777" w:rsidR="001A23D8" w:rsidRPr="00797802" w:rsidRDefault="001A23D8" w:rsidP="001A23D8">
            <w:pPr>
              <w:pStyle w:val="BodyText"/>
              <w:spacing w:after="0"/>
              <w:ind w:left="0" w:right="-2"/>
              <w:rPr>
                <w:b/>
              </w:rPr>
            </w:pPr>
            <w:r w:rsidRPr="00797802">
              <w:rPr>
                <w:b/>
              </w:rPr>
              <w:t>Anmärkningar</w:t>
            </w:r>
          </w:p>
        </w:tc>
      </w:tr>
      <w:tr w:rsidR="001A23D8" w:rsidRPr="00797802" w14:paraId="40F8BFDB" w14:textId="77777777">
        <w:tblPrEx>
          <w:tblCellMar>
            <w:top w:w="0" w:type="dxa"/>
            <w:bottom w:w="0" w:type="dxa"/>
          </w:tblCellMar>
        </w:tblPrEx>
        <w:tc>
          <w:tcPr>
            <w:tcW w:w="2977" w:type="dxa"/>
          </w:tcPr>
          <w:p w14:paraId="58C5648F" w14:textId="77777777" w:rsidR="001A23D8" w:rsidRPr="00797802" w:rsidRDefault="001A23D8" w:rsidP="001A23D8">
            <w:pPr>
              <w:pStyle w:val="BodyText"/>
              <w:ind w:left="0" w:right="-2"/>
              <w:rPr>
                <w:b/>
              </w:rPr>
            </w:pPr>
            <w:r w:rsidRPr="00797802">
              <w:rPr>
                <w:b/>
              </w:rPr>
              <w:t>1. Balkong</w:t>
            </w:r>
          </w:p>
        </w:tc>
        <w:tc>
          <w:tcPr>
            <w:tcW w:w="852" w:type="dxa"/>
          </w:tcPr>
          <w:p w14:paraId="27AF9951" w14:textId="77777777" w:rsidR="001A23D8" w:rsidRPr="00797802" w:rsidRDefault="001A23D8" w:rsidP="001A23D8">
            <w:pPr>
              <w:pStyle w:val="BodyText"/>
              <w:ind w:left="0" w:right="-2"/>
              <w:jc w:val="center"/>
              <w:rPr>
                <w:b/>
              </w:rPr>
            </w:pPr>
          </w:p>
        </w:tc>
        <w:tc>
          <w:tcPr>
            <w:tcW w:w="1080" w:type="dxa"/>
          </w:tcPr>
          <w:p w14:paraId="16998A53" w14:textId="77777777" w:rsidR="001A23D8" w:rsidRPr="00797802" w:rsidRDefault="001A23D8" w:rsidP="001A23D8">
            <w:pPr>
              <w:pStyle w:val="BodyText"/>
              <w:ind w:left="0" w:right="-2"/>
              <w:jc w:val="center"/>
              <w:rPr>
                <w:b/>
              </w:rPr>
            </w:pPr>
          </w:p>
        </w:tc>
        <w:tc>
          <w:tcPr>
            <w:tcW w:w="3420" w:type="dxa"/>
          </w:tcPr>
          <w:p w14:paraId="1B5C5A16" w14:textId="77777777" w:rsidR="001A23D8" w:rsidRPr="00797802" w:rsidRDefault="001A23D8" w:rsidP="001A23D8">
            <w:pPr>
              <w:pStyle w:val="BodyText"/>
              <w:ind w:left="0" w:right="-2"/>
              <w:rPr>
                <w:b/>
              </w:rPr>
            </w:pPr>
          </w:p>
        </w:tc>
      </w:tr>
      <w:tr w:rsidR="001A23D8" w:rsidRPr="00797802" w14:paraId="0A2E8F23" w14:textId="77777777">
        <w:tblPrEx>
          <w:tblCellMar>
            <w:top w:w="0" w:type="dxa"/>
            <w:bottom w:w="0" w:type="dxa"/>
          </w:tblCellMar>
        </w:tblPrEx>
        <w:tc>
          <w:tcPr>
            <w:tcW w:w="2977" w:type="dxa"/>
          </w:tcPr>
          <w:p w14:paraId="21E50170" w14:textId="77777777" w:rsidR="001A23D8" w:rsidRPr="00797802" w:rsidRDefault="001A23D8" w:rsidP="001A23D8">
            <w:pPr>
              <w:pStyle w:val="BodyText"/>
              <w:ind w:left="0" w:right="-2"/>
            </w:pPr>
            <w:r w:rsidRPr="00797802">
              <w:t>Målning av balkon</w:t>
            </w:r>
            <w:r w:rsidRPr="00797802">
              <w:t>g</w:t>
            </w:r>
            <w:r w:rsidRPr="00797802">
              <w:t>golv samt insida på balkongfro</w:t>
            </w:r>
            <w:r w:rsidRPr="00797802">
              <w:t>n</w:t>
            </w:r>
            <w:r w:rsidRPr="00797802">
              <w:t>ter</w:t>
            </w:r>
          </w:p>
        </w:tc>
        <w:tc>
          <w:tcPr>
            <w:tcW w:w="852" w:type="dxa"/>
          </w:tcPr>
          <w:p w14:paraId="6974E719" w14:textId="77777777" w:rsidR="001A23D8" w:rsidRPr="00797802" w:rsidRDefault="001A23D8" w:rsidP="001A23D8">
            <w:pPr>
              <w:pStyle w:val="BodyText"/>
              <w:ind w:left="0" w:right="-2"/>
              <w:jc w:val="center"/>
            </w:pPr>
          </w:p>
        </w:tc>
        <w:tc>
          <w:tcPr>
            <w:tcW w:w="1080" w:type="dxa"/>
          </w:tcPr>
          <w:p w14:paraId="44D299E0" w14:textId="77777777" w:rsidR="001A23D8" w:rsidRPr="00797802" w:rsidRDefault="001A23D8" w:rsidP="001A23D8">
            <w:pPr>
              <w:pStyle w:val="BodyText"/>
              <w:ind w:left="0" w:right="-2"/>
              <w:jc w:val="center"/>
            </w:pPr>
            <w:r w:rsidRPr="00797802">
              <w:t>X</w:t>
            </w:r>
          </w:p>
        </w:tc>
        <w:tc>
          <w:tcPr>
            <w:tcW w:w="3420" w:type="dxa"/>
          </w:tcPr>
          <w:p w14:paraId="5E660083" w14:textId="77777777" w:rsidR="001A23D8" w:rsidRPr="00797802" w:rsidRDefault="001A23D8" w:rsidP="001A23D8">
            <w:pPr>
              <w:pStyle w:val="BodyText"/>
              <w:ind w:left="0" w:right="-2"/>
            </w:pPr>
          </w:p>
        </w:tc>
      </w:tr>
      <w:tr w:rsidR="001A23D8" w:rsidRPr="00797802" w14:paraId="20DBBE3D" w14:textId="77777777">
        <w:tblPrEx>
          <w:tblCellMar>
            <w:top w:w="0" w:type="dxa"/>
            <w:bottom w:w="0" w:type="dxa"/>
          </w:tblCellMar>
        </w:tblPrEx>
        <w:tc>
          <w:tcPr>
            <w:tcW w:w="2977" w:type="dxa"/>
          </w:tcPr>
          <w:p w14:paraId="3735FA9F" w14:textId="77777777" w:rsidR="001A23D8" w:rsidRPr="00797802" w:rsidRDefault="001A23D8" w:rsidP="001A23D8">
            <w:pPr>
              <w:pStyle w:val="BodyText"/>
              <w:ind w:left="0" w:right="-2"/>
            </w:pPr>
            <w:r w:rsidRPr="00797802">
              <w:t>Ev. vädringsställning och b</w:t>
            </w:r>
            <w:r w:rsidRPr="00797802">
              <w:t>e</w:t>
            </w:r>
            <w:r w:rsidRPr="00797802">
              <w:t>slag</w:t>
            </w:r>
          </w:p>
        </w:tc>
        <w:tc>
          <w:tcPr>
            <w:tcW w:w="852" w:type="dxa"/>
          </w:tcPr>
          <w:p w14:paraId="2CDC757D" w14:textId="77777777" w:rsidR="001A23D8" w:rsidRPr="00797802" w:rsidRDefault="001A23D8" w:rsidP="001A23D8">
            <w:pPr>
              <w:pStyle w:val="BodyText"/>
              <w:ind w:left="0" w:right="-2"/>
              <w:jc w:val="center"/>
            </w:pPr>
          </w:p>
        </w:tc>
        <w:tc>
          <w:tcPr>
            <w:tcW w:w="1080" w:type="dxa"/>
          </w:tcPr>
          <w:p w14:paraId="2093FA14" w14:textId="77777777" w:rsidR="001A23D8" w:rsidRPr="00797802" w:rsidRDefault="001A23D8" w:rsidP="001A23D8">
            <w:pPr>
              <w:pStyle w:val="BodyText"/>
              <w:ind w:left="0" w:right="-2"/>
              <w:jc w:val="center"/>
            </w:pPr>
            <w:r w:rsidRPr="00797802">
              <w:t>X</w:t>
            </w:r>
          </w:p>
        </w:tc>
        <w:tc>
          <w:tcPr>
            <w:tcW w:w="3420" w:type="dxa"/>
          </w:tcPr>
          <w:p w14:paraId="67ED978C" w14:textId="77777777" w:rsidR="001A23D8" w:rsidRPr="00797802" w:rsidRDefault="001A23D8" w:rsidP="001A23D8">
            <w:pPr>
              <w:pStyle w:val="BodyText"/>
              <w:ind w:left="0" w:right="-2"/>
            </w:pPr>
          </w:p>
        </w:tc>
      </w:tr>
      <w:tr w:rsidR="001A23D8" w:rsidRPr="00797802" w14:paraId="59F3854F" w14:textId="77777777">
        <w:tblPrEx>
          <w:tblCellMar>
            <w:top w:w="0" w:type="dxa"/>
            <w:bottom w:w="0" w:type="dxa"/>
          </w:tblCellMar>
        </w:tblPrEx>
        <w:tc>
          <w:tcPr>
            <w:tcW w:w="2977" w:type="dxa"/>
          </w:tcPr>
          <w:p w14:paraId="291DDE9D" w14:textId="77777777" w:rsidR="001A23D8" w:rsidRPr="00797802" w:rsidRDefault="001A23D8" w:rsidP="001A23D8">
            <w:pPr>
              <w:pStyle w:val="BodyText"/>
              <w:ind w:left="0" w:right="-2"/>
            </w:pPr>
            <w:r w:rsidRPr="00797802">
              <w:t xml:space="preserve">Övrigt, </w:t>
            </w:r>
            <w:proofErr w:type="gramStart"/>
            <w:r w:rsidRPr="00797802">
              <w:t>utsida balkong</w:t>
            </w:r>
            <w:proofErr w:type="gramEnd"/>
          </w:p>
        </w:tc>
        <w:tc>
          <w:tcPr>
            <w:tcW w:w="852" w:type="dxa"/>
          </w:tcPr>
          <w:p w14:paraId="79F1E634" w14:textId="77777777" w:rsidR="001A23D8" w:rsidRPr="00797802" w:rsidRDefault="001A23D8" w:rsidP="001A23D8">
            <w:pPr>
              <w:pStyle w:val="BodyText"/>
              <w:ind w:left="0" w:right="-2"/>
              <w:jc w:val="center"/>
            </w:pPr>
            <w:r w:rsidRPr="00797802">
              <w:t>X</w:t>
            </w:r>
          </w:p>
        </w:tc>
        <w:tc>
          <w:tcPr>
            <w:tcW w:w="1080" w:type="dxa"/>
          </w:tcPr>
          <w:p w14:paraId="5019496F" w14:textId="77777777" w:rsidR="001A23D8" w:rsidRPr="00797802" w:rsidRDefault="001A23D8" w:rsidP="001A23D8">
            <w:pPr>
              <w:pStyle w:val="BodyText"/>
              <w:ind w:left="0" w:right="-2"/>
              <w:jc w:val="center"/>
            </w:pPr>
          </w:p>
        </w:tc>
        <w:tc>
          <w:tcPr>
            <w:tcW w:w="3420" w:type="dxa"/>
          </w:tcPr>
          <w:p w14:paraId="7522FA91" w14:textId="77777777" w:rsidR="001A23D8" w:rsidRPr="00797802" w:rsidRDefault="001A23D8" w:rsidP="001A23D8">
            <w:pPr>
              <w:pStyle w:val="BodyText"/>
              <w:ind w:left="0" w:right="-2"/>
            </w:pPr>
            <w:r w:rsidRPr="00797802">
              <w:t>Målning av utsida balkongtak, sida och skärm</w:t>
            </w:r>
          </w:p>
        </w:tc>
      </w:tr>
      <w:tr w:rsidR="001A23D8" w:rsidRPr="00797802" w14:paraId="3AAEBA46" w14:textId="77777777">
        <w:tblPrEx>
          <w:tblCellMar>
            <w:top w:w="0" w:type="dxa"/>
            <w:bottom w:w="0" w:type="dxa"/>
          </w:tblCellMar>
        </w:tblPrEx>
        <w:tc>
          <w:tcPr>
            <w:tcW w:w="2977" w:type="dxa"/>
          </w:tcPr>
          <w:p w14:paraId="6E4E129F" w14:textId="77777777" w:rsidR="001A23D8" w:rsidRPr="00797802" w:rsidRDefault="00A8178C" w:rsidP="001A23D8">
            <w:pPr>
              <w:pStyle w:val="BodyText"/>
              <w:ind w:left="0" w:right="-2"/>
            </w:pPr>
            <w:r>
              <w:lastRenderedPageBreak/>
              <w:t>Inglasning med tillhörande u</w:t>
            </w:r>
            <w:r>
              <w:t>t</w:t>
            </w:r>
            <w:r>
              <w:t>rustning</w:t>
            </w:r>
          </w:p>
        </w:tc>
        <w:tc>
          <w:tcPr>
            <w:tcW w:w="852" w:type="dxa"/>
          </w:tcPr>
          <w:p w14:paraId="442D3F52" w14:textId="77777777" w:rsidR="001A23D8" w:rsidRPr="00797802" w:rsidRDefault="001A23D8" w:rsidP="001A23D8">
            <w:pPr>
              <w:pStyle w:val="BodyText"/>
              <w:ind w:left="0" w:right="-2"/>
              <w:jc w:val="center"/>
            </w:pPr>
          </w:p>
        </w:tc>
        <w:tc>
          <w:tcPr>
            <w:tcW w:w="1080" w:type="dxa"/>
          </w:tcPr>
          <w:p w14:paraId="16E2F373" w14:textId="77777777" w:rsidR="001A23D8" w:rsidRPr="00797802" w:rsidRDefault="00A8178C" w:rsidP="001A23D8">
            <w:pPr>
              <w:pStyle w:val="BodyText"/>
              <w:ind w:left="0" w:right="-2"/>
              <w:jc w:val="center"/>
            </w:pPr>
            <w:r>
              <w:t>X</w:t>
            </w:r>
          </w:p>
        </w:tc>
        <w:tc>
          <w:tcPr>
            <w:tcW w:w="3420" w:type="dxa"/>
          </w:tcPr>
          <w:p w14:paraId="1BA24145" w14:textId="77777777" w:rsidR="001A23D8" w:rsidRPr="00797802" w:rsidRDefault="00A8178C" w:rsidP="001A23D8">
            <w:pPr>
              <w:pStyle w:val="BodyText"/>
              <w:ind w:left="0" w:right="-2"/>
            </w:pPr>
            <w:r>
              <w:t>Ansvaret regleras i särskild överen</w:t>
            </w:r>
            <w:r>
              <w:t>s</w:t>
            </w:r>
            <w:r>
              <w:t>kommelse mellan styrelsen och resp. medlem</w:t>
            </w:r>
          </w:p>
        </w:tc>
      </w:tr>
      <w:tr w:rsidR="00A8178C" w:rsidRPr="00797802" w14:paraId="536E7B4C" w14:textId="77777777">
        <w:tblPrEx>
          <w:tblCellMar>
            <w:top w:w="0" w:type="dxa"/>
            <w:bottom w:w="0" w:type="dxa"/>
          </w:tblCellMar>
        </w:tblPrEx>
        <w:tc>
          <w:tcPr>
            <w:tcW w:w="2977" w:type="dxa"/>
          </w:tcPr>
          <w:p w14:paraId="5C2CF0D6" w14:textId="77777777" w:rsidR="00A8178C" w:rsidRPr="00797802" w:rsidRDefault="00A8178C" w:rsidP="001A23D8">
            <w:pPr>
              <w:pStyle w:val="BodyText"/>
              <w:ind w:left="0" w:right="-2"/>
              <w:rPr>
                <w:b/>
              </w:rPr>
            </w:pPr>
          </w:p>
        </w:tc>
        <w:tc>
          <w:tcPr>
            <w:tcW w:w="852" w:type="dxa"/>
          </w:tcPr>
          <w:p w14:paraId="432020AD" w14:textId="77777777" w:rsidR="00A8178C" w:rsidRPr="00797802" w:rsidRDefault="00A8178C" w:rsidP="001A23D8">
            <w:pPr>
              <w:pStyle w:val="BodyText"/>
              <w:ind w:left="0" w:right="-2"/>
              <w:jc w:val="center"/>
              <w:rPr>
                <w:b/>
              </w:rPr>
            </w:pPr>
          </w:p>
        </w:tc>
        <w:tc>
          <w:tcPr>
            <w:tcW w:w="1080" w:type="dxa"/>
          </w:tcPr>
          <w:p w14:paraId="42926C02" w14:textId="77777777" w:rsidR="00A8178C" w:rsidRPr="00797802" w:rsidRDefault="00A8178C" w:rsidP="001A23D8">
            <w:pPr>
              <w:pStyle w:val="BodyText"/>
              <w:ind w:left="0" w:right="-2"/>
              <w:jc w:val="center"/>
              <w:rPr>
                <w:b/>
              </w:rPr>
            </w:pPr>
          </w:p>
        </w:tc>
        <w:tc>
          <w:tcPr>
            <w:tcW w:w="3420" w:type="dxa"/>
          </w:tcPr>
          <w:p w14:paraId="0646566E" w14:textId="77777777" w:rsidR="00A8178C" w:rsidRPr="00797802" w:rsidRDefault="00A8178C" w:rsidP="001A23D8">
            <w:pPr>
              <w:pStyle w:val="BodyText"/>
              <w:ind w:left="0" w:right="-2"/>
              <w:rPr>
                <w:b/>
              </w:rPr>
            </w:pPr>
          </w:p>
        </w:tc>
      </w:tr>
      <w:tr w:rsidR="001A23D8" w:rsidRPr="00797802" w14:paraId="56FBDF62" w14:textId="77777777">
        <w:tblPrEx>
          <w:tblCellMar>
            <w:top w:w="0" w:type="dxa"/>
            <w:bottom w:w="0" w:type="dxa"/>
          </w:tblCellMar>
        </w:tblPrEx>
        <w:tc>
          <w:tcPr>
            <w:tcW w:w="2977" w:type="dxa"/>
          </w:tcPr>
          <w:p w14:paraId="507CFB6F" w14:textId="77777777" w:rsidR="001A23D8" w:rsidRPr="00797802" w:rsidRDefault="001A23D8" w:rsidP="001A23D8">
            <w:pPr>
              <w:pStyle w:val="BodyText"/>
              <w:ind w:left="0" w:right="-2"/>
              <w:rPr>
                <w:b/>
              </w:rPr>
            </w:pPr>
            <w:r w:rsidRPr="00797802">
              <w:rPr>
                <w:b/>
              </w:rPr>
              <w:t>2. Lägenhetsdörr</w:t>
            </w:r>
          </w:p>
        </w:tc>
        <w:tc>
          <w:tcPr>
            <w:tcW w:w="852" w:type="dxa"/>
          </w:tcPr>
          <w:p w14:paraId="65C6AF95" w14:textId="77777777" w:rsidR="001A23D8" w:rsidRPr="00797802" w:rsidRDefault="001A23D8" w:rsidP="001A23D8">
            <w:pPr>
              <w:pStyle w:val="BodyText"/>
              <w:ind w:left="0" w:right="-2"/>
              <w:jc w:val="center"/>
              <w:rPr>
                <w:b/>
              </w:rPr>
            </w:pPr>
          </w:p>
        </w:tc>
        <w:tc>
          <w:tcPr>
            <w:tcW w:w="1080" w:type="dxa"/>
          </w:tcPr>
          <w:p w14:paraId="124AD44D" w14:textId="77777777" w:rsidR="001A23D8" w:rsidRPr="00797802" w:rsidRDefault="001A23D8" w:rsidP="001A23D8">
            <w:pPr>
              <w:pStyle w:val="BodyText"/>
              <w:ind w:left="0" w:right="-2"/>
              <w:jc w:val="center"/>
              <w:rPr>
                <w:b/>
              </w:rPr>
            </w:pPr>
          </w:p>
        </w:tc>
        <w:tc>
          <w:tcPr>
            <w:tcW w:w="3420" w:type="dxa"/>
          </w:tcPr>
          <w:p w14:paraId="5BBF5A66" w14:textId="77777777" w:rsidR="001A23D8" w:rsidRPr="00797802" w:rsidRDefault="001A23D8" w:rsidP="001A23D8">
            <w:pPr>
              <w:pStyle w:val="BodyText"/>
              <w:ind w:left="0" w:right="-2"/>
              <w:rPr>
                <w:b/>
              </w:rPr>
            </w:pPr>
          </w:p>
        </w:tc>
      </w:tr>
      <w:tr w:rsidR="001A23D8" w:rsidRPr="00797802" w14:paraId="456ACFE9" w14:textId="77777777">
        <w:tblPrEx>
          <w:tblCellMar>
            <w:top w:w="0" w:type="dxa"/>
            <w:bottom w:w="0" w:type="dxa"/>
          </w:tblCellMar>
        </w:tblPrEx>
        <w:tc>
          <w:tcPr>
            <w:tcW w:w="2977" w:type="dxa"/>
          </w:tcPr>
          <w:p w14:paraId="17B594C3" w14:textId="77777777" w:rsidR="001A23D8" w:rsidRPr="00797802" w:rsidRDefault="001A23D8" w:rsidP="001A23D8">
            <w:pPr>
              <w:pStyle w:val="BodyText"/>
              <w:ind w:left="0" w:right="-2"/>
            </w:pPr>
            <w:r w:rsidRPr="00797802">
              <w:t>Dörrblad</w:t>
            </w:r>
          </w:p>
        </w:tc>
        <w:tc>
          <w:tcPr>
            <w:tcW w:w="852" w:type="dxa"/>
          </w:tcPr>
          <w:p w14:paraId="2C18AE5E" w14:textId="77777777" w:rsidR="001A23D8" w:rsidRPr="00797802" w:rsidRDefault="001A23D8" w:rsidP="001A23D8">
            <w:pPr>
              <w:pStyle w:val="BodyText"/>
              <w:ind w:left="0" w:right="-2"/>
              <w:jc w:val="center"/>
            </w:pPr>
          </w:p>
        </w:tc>
        <w:tc>
          <w:tcPr>
            <w:tcW w:w="1080" w:type="dxa"/>
          </w:tcPr>
          <w:p w14:paraId="49E62876" w14:textId="77777777" w:rsidR="001A23D8" w:rsidRPr="00797802" w:rsidRDefault="001A23D8" w:rsidP="001A23D8">
            <w:pPr>
              <w:pStyle w:val="BodyText"/>
              <w:ind w:left="0" w:right="-2"/>
              <w:jc w:val="center"/>
            </w:pPr>
            <w:r w:rsidRPr="00797802">
              <w:t>X</w:t>
            </w:r>
          </w:p>
        </w:tc>
        <w:tc>
          <w:tcPr>
            <w:tcW w:w="3420" w:type="dxa"/>
          </w:tcPr>
          <w:p w14:paraId="1DAB0851" w14:textId="77777777" w:rsidR="001A23D8" w:rsidRPr="00797802" w:rsidRDefault="001A23D8" w:rsidP="001A23D8">
            <w:pPr>
              <w:pStyle w:val="BodyText"/>
              <w:ind w:left="0" w:right="-2"/>
            </w:pPr>
          </w:p>
        </w:tc>
      </w:tr>
      <w:tr w:rsidR="001A23D8" w:rsidRPr="00797802" w14:paraId="200FA8A0" w14:textId="77777777">
        <w:tblPrEx>
          <w:tblCellMar>
            <w:top w:w="0" w:type="dxa"/>
            <w:bottom w:w="0" w:type="dxa"/>
          </w:tblCellMar>
        </w:tblPrEx>
        <w:tc>
          <w:tcPr>
            <w:tcW w:w="2977" w:type="dxa"/>
          </w:tcPr>
          <w:p w14:paraId="2DB6F83C" w14:textId="77777777" w:rsidR="001A23D8" w:rsidRPr="00797802" w:rsidRDefault="001A23D8" w:rsidP="001A23D8">
            <w:pPr>
              <w:pStyle w:val="BodyText"/>
              <w:ind w:left="0" w:right="-2"/>
            </w:pPr>
            <w:r w:rsidRPr="00797802">
              <w:t>Dörrblad, karm, foder</w:t>
            </w:r>
          </w:p>
        </w:tc>
        <w:tc>
          <w:tcPr>
            <w:tcW w:w="852" w:type="dxa"/>
          </w:tcPr>
          <w:p w14:paraId="5F5DE06D" w14:textId="77777777" w:rsidR="001A23D8" w:rsidRPr="00797802" w:rsidRDefault="001A23D8" w:rsidP="001A23D8">
            <w:pPr>
              <w:pStyle w:val="BodyText"/>
              <w:ind w:left="0" w:right="-2"/>
              <w:jc w:val="center"/>
            </w:pPr>
            <w:r w:rsidRPr="00797802">
              <w:t>X</w:t>
            </w:r>
          </w:p>
        </w:tc>
        <w:tc>
          <w:tcPr>
            <w:tcW w:w="1080" w:type="dxa"/>
          </w:tcPr>
          <w:p w14:paraId="2F778C24" w14:textId="77777777" w:rsidR="001A23D8" w:rsidRPr="00797802" w:rsidRDefault="001A23D8" w:rsidP="001A23D8">
            <w:pPr>
              <w:pStyle w:val="BodyText"/>
              <w:ind w:left="0" w:right="-2"/>
              <w:jc w:val="center"/>
            </w:pPr>
          </w:p>
        </w:tc>
        <w:tc>
          <w:tcPr>
            <w:tcW w:w="3420" w:type="dxa"/>
          </w:tcPr>
          <w:p w14:paraId="1848130D" w14:textId="77777777" w:rsidR="001A23D8" w:rsidRPr="00797802" w:rsidRDefault="001A23D8" w:rsidP="001A23D8">
            <w:pPr>
              <w:pStyle w:val="BodyText"/>
              <w:ind w:left="0" w:right="-2"/>
            </w:pPr>
            <w:r w:rsidRPr="00797802">
              <w:t>Ytbehandling utsida</w:t>
            </w:r>
          </w:p>
        </w:tc>
      </w:tr>
      <w:tr w:rsidR="001A23D8" w:rsidRPr="00797802" w14:paraId="655688B7" w14:textId="77777777">
        <w:tblPrEx>
          <w:tblCellMar>
            <w:top w:w="0" w:type="dxa"/>
            <w:bottom w:w="0" w:type="dxa"/>
          </w:tblCellMar>
        </w:tblPrEx>
        <w:tc>
          <w:tcPr>
            <w:tcW w:w="2977" w:type="dxa"/>
          </w:tcPr>
          <w:p w14:paraId="13C4BFDE" w14:textId="77777777" w:rsidR="001A23D8" w:rsidRPr="00797802" w:rsidRDefault="001A23D8" w:rsidP="001A23D8">
            <w:pPr>
              <w:pStyle w:val="BodyText"/>
              <w:ind w:left="0" w:right="-2"/>
            </w:pPr>
            <w:r w:rsidRPr="00797802">
              <w:t>Dörrblad, karm, foder</w:t>
            </w:r>
          </w:p>
        </w:tc>
        <w:tc>
          <w:tcPr>
            <w:tcW w:w="852" w:type="dxa"/>
          </w:tcPr>
          <w:p w14:paraId="7E0174E5" w14:textId="77777777" w:rsidR="001A23D8" w:rsidRPr="00797802" w:rsidRDefault="001A23D8" w:rsidP="001A23D8">
            <w:pPr>
              <w:pStyle w:val="BodyText"/>
              <w:ind w:left="0" w:right="-2"/>
              <w:jc w:val="center"/>
            </w:pPr>
          </w:p>
        </w:tc>
        <w:tc>
          <w:tcPr>
            <w:tcW w:w="1080" w:type="dxa"/>
          </w:tcPr>
          <w:p w14:paraId="18EE7FD0" w14:textId="77777777" w:rsidR="001A23D8" w:rsidRPr="00797802" w:rsidRDefault="001A23D8" w:rsidP="001A23D8">
            <w:pPr>
              <w:pStyle w:val="BodyText"/>
              <w:ind w:left="0" w:right="-2"/>
              <w:jc w:val="center"/>
            </w:pPr>
            <w:r w:rsidRPr="00797802">
              <w:t>X</w:t>
            </w:r>
          </w:p>
        </w:tc>
        <w:tc>
          <w:tcPr>
            <w:tcW w:w="3420" w:type="dxa"/>
          </w:tcPr>
          <w:p w14:paraId="10AA038A" w14:textId="77777777" w:rsidR="001A23D8" w:rsidRPr="00797802" w:rsidRDefault="001A23D8" w:rsidP="001A23D8">
            <w:pPr>
              <w:pStyle w:val="BodyText"/>
              <w:ind w:left="0" w:right="-2"/>
            </w:pPr>
            <w:r w:rsidRPr="00797802">
              <w:t>Ytbehandling insida</w:t>
            </w:r>
          </w:p>
        </w:tc>
      </w:tr>
      <w:tr w:rsidR="001A23D8" w:rsidRPr="00797802" w14:paraId="12E65E50" w14:textId="77777777">
        <w:tblPrEx>
          <w:tblCellMar>
            <w:top w:w="0" w:type="dxa"/>
            <w:bottom w:w="0" w:type="dxa"/>
          </w:tblCellMar>
        </w:tblPrEx>
        <w:tc>
          <w:tcPr>
            <w:tcW w:w="2977" w:type="dxa"/>
          </w:tcPr>
          <w:p w14:paraId="43C7CE8A" w14:textId="77777777" w:rsidR="001A23D8" w:rsidRPr="00797802" w:rsidRDefault="001A23D8" w:rsidP="001A23D8">
            <w:pPr>
              <w:pStyle w:val="BodyText"/>
              <w:ind w:left="0" w:right="-2"/>
            </w:pPr>
            <w:r w:rsidRPr="00797802">
              <w:t>Låscylindrar, låskistor och b</w:t>
            </w:r>
            <w:r w:rsidRPr="00797802">
              <w:t>e</w:t>
            </w:r>
            <w:r w:rsidRPr="00797802">
              <w:t>slag</w:t>
            </w:r>
          </w:p>
        </w:tc>
        <w:tc>
          <w:tcPr>
            <w:tcW w:w="852" w:type="dxa"/>
          </w:tcPr>
          <w:p w14:paraId="634B59D9" w14:textId="77777777" w:rsidR="001A23D8" w:rsidRPr="00797802" w:rsidRDefault="001A23D8" w:rsidP="001A23D8">
            <w:pPr>
              <w:pStyle w:val="BodyText"/>
              <w:ind w:left="0" w:right="-2"/>
              <w:jc w:val="center"/>
            </w:pPr>
          </w:p>
        </w:tc>
        <w:tc>
          <w:tcPr>
            <w:tcW w:w="1080" w:type="dxa"/>
          </w:tcPr>
          <w:p w14:paraId="5CC2D23E" w14:textId="77777777" w:rsidR="001A23D8" w:rsidRPr="00797802" w:rsidRDefault="001A23D8" w:rsidP="001A23D8">
            <w:pPr>
              <w:pStyle w:val="BodyText"/>
              <w:ind w:left="0" w:right="-2"/>
              <w:jc w:val="center"/>
            </w:pPr>
            <w:r w:rsidRPr="00797802">
              <w:t>X</w:t>
            </w:r>
          </w:p>
        </w:tc>
        <w:tc>
          <w:tcPr>
            <w:tcW w:w="3420" w:type="dxa"/>
          </w:tcPr>
          <w:p w14:paraId="39086A64" w14:textId="77777777" w:rsidR="001A23D8" w:rsidRPr="00797802" w:rsidRDefault="001A23D8" w:rsidP="001A23D8">
            <w:pPr>
              <w:pStyle w:val="BodyText"/>
              <w:ind w:left="0" w:right="-2"/>
            </w:pPr>
          </w:p>
        </w:tc>
      </w:tr>
      <w:tr w:rsidR="001A23D8" w:rsidRPr="00797802" w14:paraId="0E569725" w14:textId="77777777">
        <w:tblPrEx>
          <w:tblCellMar>
            <w:top w:w="0" w:type="dxa"/>
            <w:bottom w:w="0" w:type="dxa"/>
          </w:tblCellMar>
        </w:tblPrEx>
        <w:tc>
          <w:tcPr>
            <w:tcW w:w="2977" w:type="dxa"/>
          </w:tcPr>
          <w:p w14:paraId="2ABCF0B1" w14:textId="77777777" w:rsidR="001A23D8" w:rsidRPr="00797802" w:rsidRDefault="001A23D8" w:rsidP="001A23D8">
            <w:pPr>
              <w:pStyle w:val="BodyText"/>
              <w:ind w:left="0" w:right="-2"/>
            </w:pPr>
            <w:r w:rsidRPr="00797802">
              <w:t>Handtag och beslag</w:t>
            </w:r>
          </w:p>
        </w:tc>
        <w:tc>
          <w:tcPr>
            <w:tcW w:w="852" w:type="dxa"/>
          </w:tcPr>
          <w:p w14:paraId="2D6A70AC" w14:textId="77777777" w:rsidR="001A23D8" w:rsidRPr="00797802" w:rsidRDefault="001A23D8" w:rsidP="001A23D8">
            <w:pPr>
              <w:pStyle w:val="BodyText"/>
              <w:ind w:left="0" w:right="-2"/>
              <w:jc w:val="center"/>
            </w:pPr>
          </w:p>
        </w:tc>
        <w:tc>
          <w:tcPr>
            <w:tcW w:w="1080" w:type="dxa"/>
          </w:tcPr>
          <w:p w14:paraId="67713D11" w14:textId="77777777" w:rsidR="001A23D8" w:rsidRPr="00797802" w:rsidRDefault="001A23D8" w:rsidP="001A23D8">
            <w:pPr>
              <w:pStyle w:val="BodyText"/>
              <w:ind w:left="0" w:right="-2"/>
              <w:jc w:val="center"/>
            </w:pPr>
            <w:r w:rsidRPr="00797802">
              <w:t>X</w:t>
            </w:r>
          </w:p>
        </w:tc>
        <w:tc>
          <w:tcPr>
            <w:tcW w:w="3420" w:type="dxa"/>
          </w:tcPr>
          <w:p w14:paraId="7E40930F" w14:textId="77777777" w:rsidR="001A23D8" w:rsidRPr="00797802" w:rsidRDefault="001A23D8" w:rsidP="001A23D8">
            <w:pPr>
              <w:pStyle w:val="BodyText"/>
              <w:ind w:left="0" w:right="-2"/>
            </w:pPr>
          </w:p>
        </w:tc>
      </w:tr>
      <w:tr w:rsidR="001A23D8" w:rsidRPr="00797802" w14:paraId="67CBA7D8" w14:textId="77777777">
        <w:tblPrEx>
          <w:tblCellMar>
            <w:top w:w="0" w:type="dxa"/>
            <w:bottom w:w="0" w:type="dxa"/>
          </w:tblCellMar>
        </w:tblPrEx>
        <w:tc>
          <w:tcPr>
            <w:tcW w:w="2977" w:type="dxa"/>
          </w:tcPr>
          <w:p w14:paraId="2AF1211D" w14:textId="77777777" w:rsidR="001A23D8" w:rsidRPr="00797802" w:rsidRDefault="001A23D8" w:rsidP="001A23D8">
            <w:pPr>
              <w:pStyle w:val="BodyText"/>
              <w:ind w:left="0" w:right="-2"/>
            </w:pPr>
            <w:r w:rsidRPr="00797802">
              <w:t>Ringklocka</w:t>
            </w:r>
          </w:p>
        </w:tc>
        <w:tc>
          <w:tcPr>
            <w:tcW w:w="852" w:type="dxa"/>
          </w:tcPr>
          <w:p w14:paraId="7F9011A0" w14:textId="77777777" w:rsidR="001A23D8" w:rsidRPr="00797802" w:rsidRDefault="001A23D8" w:rsidP="001A23D8">
            <w:pPr>
              <w:pStyle w:val="BodyText"/>
              <w:ind w:left="0" w:right="-2"/>
              <w:jc w:val="center"/>
            </w:pPr>
          </w:p>
        </w:tc>
        <w:tc>
          <w:tcPr>
            <w:tcW w:w="1080" w:type="dxa"/>
          </w:tcPr>
          <w:p w14:paraId="55011AE3" w14:textId="77777777" w:rsidR="001A23D8" w:rsidRPr="00797802" w:rsidRDefault="001A23D8" w:rsidP="001A23D8">
            <w:pPr>
              <w:pStyle w:val="BodyText"/>
              <w:ind w:left="0" w:right="-2"/>
              <w:jc w:val="center"/>
            </w:pPr>
            <w:r w:rsidRPr="00797802">
              <w:t>X</w:t>
            </w:r>
          </w:p>
        </w:tc>
        <w:tc>
          <w:tcPr>
            <w:tcW w:w="3420" w:type="dxa"/>
          </w:tcPr>
          <w:p w14:paraId="267168BB" w14:textId="77777777" w:rsidR="001A23D8" w:rsidRPr="00797802" w:rsidRDefault="001A23D8" w:rsidP="001A23D8">
            <w:pPr>
              <w:pStyle w:val="BodyText"/>
              <w:ind w:left="0" w:right="-2"/>
            </w:pPr>
          </w:p>
        </w:tc>
      </w:tr>
      <w:tr w:rsidR="001A23D8" w:rsidRPr="00797802" w14:paraId="1B15F238" w14:textId="77777777">
        <w:tblPrEx>
          <w:tblCellMar>
            <w:top w:w="0" w:type="dxa"/>
            <w:bottom w:w="0" w:type="dxa"/>
          </w:tblCellMar>
        </w:tblPrEx>
        <w:tc>
          <w:tcPr>
            <w:tcW w:w="2977" w:type="dxa"/>
          </w:tcPr>
          <w:p w14:paraId="0AF3087A" w14:textId="77777777" w:rsidR="001A23D8" w:rsidRPr="00797802" w:rsidRDefault="001A23D8" w:rsidP="001A23D8">
            <w:pPr>
              <w:pStyle w:val="BodyText"/>
              <w:ind w:left="0" w:right="-2"/>
            </w:pPr>
            <w:r w:rsidRPr="00797802">
              <w:t>Brevinkast</w:t>
            </w:r>
          </w:p>
        </w:tc>
        <w:tc>
          <w:tcPr>
            <w:tcW w:w="852" w:type="dxa"/>
          </w:tcPr>
          <w:p w14:paraId="2898DF3A" w14:textId="77777777" w:rsidR="001A23D8" w:rsidRPr="00797802" w:rsidRDefault="001A23D8" w:rsidP="001A23D8">
            <w:pPr>
              <w:pStyle w:val="BodyText"/>
              <w:ind w:left="0" w:right="-2"/>
              <w:jc w:val="center"/>
            </w:pPr>
          </w:p>
        </w:tc>
        <w:tc>
          <w:tcPr>
            <w:tcW w:w="1080" w:type="dxa"/>
          </w:tcPr>
          <w:p w14:paraId="0BB882AC" w14:textId="77777777" w:rsidR="001A23D8" w:rsidRPr="00797802" w:rsidRDefault="001A23D8" w:rsidP="001A23D8">
            <w:pPr>
              <w:pStyle w:val="BodyText"/>
              <w:ind w:left="0" w:right="-2"/>
              <w:jc w:val="center"/>
            </w:pPr>
            <w:r w:rsidRPr="00797802">
              <w:t>X</w:t>
            </w:r>
          </w:p>
        </w:tc>
        <w:tc>
          <w:tcPr>
            <w:tcW w:w="3420" w:type="dxa"/>
          </w:tcPr>
          <w:p w14:paraId="4079C8B7" w14:textId="77777777" w:rsidR="001A23D8" w:rsidRPr="00797802" w:rsidRDefault="001A23D8" w:rsidP="001A23D8">
            <w:pPr>
              <w:pStyle w:val="BodyText"/>
              <w:ind w:left="0" w:right="-2"/>
            </w:pPr>
          </w:p>
        </w:tc>
      </w:tr>
      <w:tr w:rsidR="001A23D8" w:rsidRPr="00797802" w14:paraId="0E2F6622" w14:textId="77777777">
        <w:tblPrEx>
          <w:tblCellMar>
            <w:top w:w="0" w:type="dxa"/>
            <w:bottom w:w="0" w:type="dxa"/>
          </w:tblCellMar>
        </w:tblPrEx>
        <w:tc>
          <w:tcPr>
            <w:tcW w:w="2977" w:type="dxa"/>
          </w:tcPr>
          <w:p w14:paraId="33FA0ABD" w14:textId="77777777" w:rsidR="001A23D8" w:rsidRPr="00797802" w:rsidRDefault="001A23D8" w:rsidP="001A23D8">
            <w:pPr>
              <w:pStyle w:val="BodyText"/>
              <w:ind w:left="0" w:right="-2"/>
            </w:pPr>
            <w:r w:rsidRPr="00797802">
              <w:t>Namnskylt</w:t>
            </w:r>
          </w:p>
        </w:tc>
        <w:tc>
          <w:tcPr>
            <w:tcW w:w="852" w:type="dxa"/>
          </w:tcPr>
          <w:p w14:paraId="1A7AB793" w14:textId="77777777" w:rsidR="001A23D8" w:rsidRPr="00797802" w:rsidRDefault="001A23D8" w:rsidP="001A23D8">
            <w:pPr>
              <w:pStyle w:val="BodyText"/>
              <w:ind w:left="0" w:right="-2"/>
              <w:jc w:val="center"/>
            </w:pPr>
          </w:p>
        </w:tc>
        <w:tc>
          <w:tcPr>
            <w:tcW w:w="1080" w:type="dxa"/>
          </w:tcPr>
          <w:p w14:paraId="70E13DBE" w14:textId="77777777" w:rsidR="001A23D8" w:rsidRPr="00797802" w:rsidRDefault="001A23D8" w:rsidP="001A23D8">
            <w:pPr>
              <w:pStyle w:val="BodyText"/>
              <w:ind w:left="0" w:right="-2"/>
              <w:jc w:val="center"/>
            </w:pPr>
            <w:r w:rsidRPr="00797802">
              <w:t>X</w:t>
            </w:r>
          </w:p>
        </w:tc>
        <w:tc>
          <w:tcPr>
            <w:tcW w:w="3420" w:type="dxa"/>
          </w:tcPr>
          <w:p w14:paraId="0C0A9CD6" w14:textId="77777777" w:rsidR="001A23D8" w:rsidRPr="00797802" w:rsidRDefault="001A23D8" w:rsidP="001A23D8">
            <w:pPr>
              <w:pStyle w:val="BodyText"/>
              <w:ind w:left="0" w:right="-2"/>
            </w:pPr>
          </w:p>
        </w:tc>
      </w:tr>
      <w:tr w:rsidR="001A23D8" w:rsidRPr="00797802" w14:paraId="275E37B2" w14:textId="77777777">
        <w:tblPrEx>
          <w:tblCellMar>
            <w:top w:w="0" w:type="dxa"/>
            <w:bottom w:w="0" w:type="dxa"/>
          </w:tblCellMar>
        </w:tblPrEx>
        <w:tc>
          <w:tcPr>
            <w:tcW w:w="2977" w:type="dxa"/>
          </w:tcPr>
          <w:p w14:paraId="4B6DD628" w14:textId="77777777" w:rsidR="001A23D8" w:rsidRPr="00797802" w:rsidRDefault="001A23D8" w:rsidP="001A23D8">
            <w:pPr>
              <w:pStyle w:val="BodyText"/>
              <w:ind w:left="0" w:right="-2"/>
            </w:pPr>
            <w:r w:rsidRPr="00797802">
              <w:t>Tätningslister</w:t>
            </w:r>
          </w:p>
        </w:tc>
        <w:tc>
          <w:tcPr>
            <w:tcW w:w="852" w:type="dxa"/>
          </w:tcPr>
          <w:p w14:paraId="4FBD9206" w14:textId="77777777" w:rsidR="001A23D8" w:rsidRPr="00797802" w:rsidRDefault="001A23D8" w:rsidP="001A23D8">
            <w:pPr>
              <w:pStyle w:val="BodyText"/>
              <w:ind w:left="0" w:right="-2"/>
              <w:jc w:val="center"/>
            </w:pPr>
          </w:p>
        </w:tc>
        <w:tc>
          <w:tcPr>
            <w:tcW w:w="1080" w:type="dxa"/>
          </w:tcPr>
          <w:p w14:paraId="3697D3AF" w14:textId="77777777" w:rsidR="001A23D8" w:rsidRPr="00797802" w:rsidRDefault="001A23D8" w:rsidP="001A23D8">
            <w:pPr>
              <w:pStyle w:val="BodyText"/>
              <w:ind w:left="0" w:right="-2"/>
              <w:jc w:val="center"/>
            </w:pPr>
            <w:r w:rsidRPr="00797802">
              <w:t>X</w:t>
            </w:r>
          </w:p>
        </w:tc>
        <w:tc>
          <w:tcPr>
            <w:tcW w:w="3420" w:type="dxa"/>
          </w:tcPr>
          <w:p w14:paraId="79A0C2CD" w14:textId="77777777" w:rsidR="001A23D8" w:rsidRPr="00797802" w:rsidRDefault="001A23D8" w:rsidP="001A23D8">
            <w:pPr>
              <w:pStyle w:val="BodyText"/>
              <w:ind w:left="0" w:right="-2"/>
            </w:pPr>
          </w:p>
        </w:tc>
      </w:tr>
      <w:tr w:rsidR="001A23D8" w:rsidRPr="00797802" w14:paraId="5B631CA2" w14:textId="77777777">
        <w:tblPrEx>
          <w:tblCellMar>
            <w:top w:w="0" w:type="dxa"/>
            <w:bottom w:w="0" w:type="dxa"/>
          </w:tblCellMar>
        </w:tblPrEx>
        <w:tc>
          <w:tcPr>
            <w:tcW w:w="2977" w:type="dxa"/>
          </w:tcPr>
          <w:p w14:paraId="648B8001" w14:textId="77777777" w:rsidR="001A23D8" w:rsidRPr="00797802" w:rsidRDefault="001A23D8" w:rsidP="001A23D8">
            <w:pPr>
              <w:pStyle w:val="BodyText"/>
              <w:ind w:left="0" w:right="-2"/>
            </w:pPr>
          </w:p>
        </w:tc>
        <w:tc>
          <w:tcPr>
            <w:tcW w:w="852" w:type="dxa"/>
          </w:tcPr>
          <w:p w14:paraId="56BA861F" w14:textId="77777777" w:rsidR="001A23D8" w:rsidRPr="00797802" w:rsidRDefault="001A23D8" w:rsidP="001A23D8">
            <w:pPr>
              <w:pStyle w:val="BodyText"/>
              <w:ind w:left="0" w:right="-2"/>
              <w:jc w:val="center"/>
            </w:pPr>
          </w:p>
        </w:tc>
        <w:tc>
          <w:tcPr>
            <w:tcW w:w="1080" w:type="dxa"/>
          </w:tcPr>
          <w:p w14:paraId="4CB83258" w14:textId="77777777" w:rsidR="001A23D8" w:rsidRPr="00797802" w:rsidRDefault="001A23D8" w:rsidP="001A23D8">
            <w:pPr>
              <w:pStyle w:val="BodyText"/>
              <w:ind w:left="0" w:right="-2"/>
              <w:jc w:val="center"/>
            </w:pPr>
          </w:p>
        </w:tc>
        <w:tc>
          <w:tcPr>
            <w:tcW w:w="3420" w:type="dxa"/>
          </w:tcPr>
          <w:p w14:paraId="51704710" w14:textId="77777777" w:rsidR="001A23D8" w:rsidRPr="00797802" w:rsidRDefault="001A23D8" w:rsidP="001A23D8">
            <w:pPr>
              <w:pStyle w:val="BodyText"/>
              <w:ind w:left="0" w:right="-2"/>
            </w:pPr>
          </w:p>
        </w:tc>
      </w:tr>
      <w:tr w:rsidR="001A23D8" w:rsidRPr="00797802" w14:paraId="38402F28" w14:textId="77777777">
        <w:tblPrEx>
          <w:tblCellMar>
            <w:top w:w="0" w:type="dxa"/>
            <w:bottom w:w="0" w:type="dxa"/>
          </w:tblCellMar>
        </w:tblPrEx>
        <w:tc>
          <w:tcPr>
            <w:tcW w:w="2977" w:type="dxa"/>
          </w:tcPr>
          <w:p w14:paraId="044E5B4E" w14:textId="77777777" w:rsidR="001A23D8" w:rsidRPr="00797802" w:rsidRDefault="001A23D8" w:rsidP="001A23D8">
            <w:pPr>
              <w:pStyle w:val="BodyText"/>
              <w:ind w:left="0" w:right="-2"/>
              <w:rPr>
                <w:b/>
              </w:rPr>
            </w:pPr>
            <w:r w:rsidRPr="00797802">
              <w:rPr>
                <w:b/>
              </w:rPr>
              <w:t>3. Golv i lägenhet</w:t>
            </w:r>
          </w:p>
        </w:tc>
        <w:tc>
          <w:tcPr>
            <w:tcW w:w="852" w:type="dxa"/>
          </w:tcPr>
          <w:p w14:paraId="4D117AC1" w14:textId="77777777" w:rsidR="001A23D8" w:rsidRPr="00797802" w:rsidRDefault="001A23D8" w:rsidP="001A23D8">
            <w:pPr>
              <w:pStyle w:val="BodyText"/>
              <w:ind w:left="0" w:right="-2"/>
              <w:jc w:val="center"/>
              <w:rPr>
                <w:b/>
              </w:rPr>
            </w:pPr>
          </w:p>
        </w:tc>
        <w:tc>
          <w:tcPr>
            <w:tcW w:w="1080" w:type="dxa"/>
          </w:tcPr>
          <w:p w14:paraId="329F1987" w14:textId="77777777" w:rsidR="001A23D8" w:rsidRPr="00797802" w:rsidRDefault="001A23D8" w:rsidP="001A23D8">
            <w:pPr>
              <w:pStyle w:val="BodyText"/>
              <w:ind w:left="0" w:right="-2"/>
              <w:jc w:val="center"/>
              <w:rPr>
                <w:b/>
              </w:rPr>
            </w:pPr>
          </w:p>
        </w:tc>
        <w:tc>
          <w:tcPr>
            <w:tcW w:w="3420" w:type="dxa"/>
          </w:tcPr>
          <w:p w14:paraId="1CA31A99" w14:textId="77777777" w:rsidR="001A23D8" w:rsidRPr="00797802" w:rsidRDefault="001A23D8" w:rsidP="001A23D8">
            <w:pPr>
              <w:pStyle w:val="BodyText"/>
              <w:ind w:left="0" w:right="-2"/>
              <w:rPr>
                <w:b/>
              </w:rPr>
            </w:pPr>
          </w:p>
        </w:tc>
      </w:tr>
      <w:tr w:rsidR="001A23D8" w:rsidRPr="00797802" w14:paraId="4FAA9FCE" w14:textId="77777777">
        <w:tblPrEx>
          <w:tblCellMar>
            <w:top w:w="0" w:type="dxa"/>
            <w:bottom w:w="0" w:type="dxa"/>
          </w:tblCellMar>
        </w:tblPrEx>
        <w:tc>
          <w:tcPr>
            <w:tcW w:w="2977" w:type="dxa"/>
          </w:tcPr>
          <w:p w14:paraId="115DE7A1" w14:textId="77777777" w:rsidR="001A23D8" w:rsidRPr="00797802" w:rsidRDefault="001A23D8" w:rsidP="001A23D8">
            <w:pPr>
              <w:pStyle w:val="BodyText"/>
              <w:ind w:left="0" w:right="-2"/>
            </w:pPr>
            <w:r w:rsidRPr="00797802">
              <w:t>Ytbehandling, ytb</w:t>
            </w:r>
            <w:r w:rsidRPr="00797802">
              <w:t>e</w:t>
            </w:r>
            <w:r w:rsidRPr="00797802">
              <w:t>läggning och byte</w:t>
            </w:r>
          </w:p>
        </w:tc>
        <w:tc>
          <w:tcPr>
            <w:tcW w:w="852" w:type="dxa"/>
          </w:tcPr>
          <w:p w14:paraId="5A8BB3A6" w14:textId="77777777" w:rsidR="001A23D8" w:rsidRPr="00797802" w:rsidRDefault="001A23D8" w:rsidP="001A23D8">
            <w:pPr>
              <w:pStyle w:val="BodyText"/>
              <w:ind w:left="0" w:right="-2"/>
              <w:jc w:val="center"/>
            </w:pPr>
          </w:p>
        </w:tc>
        <w:tc>
          <w:tcPr>
            <w:tcW w:w="1080" w:type="dxa"/>
          </w:tcPr>
          <w:p w14:paraId="3C77CEEE" w14:textId="77777777" w:rsidR="001A23D8" w:rsidRPr="00797802" w:rsidRDefault="001A23D8" w:rsidP="001A23D8">
            <w:pPr>
              <w:pStyle w:val="BodyText"/>
              <w:ind w:left="0" w:right="-2"/>
              <w:jc w:val="center"/>
            </w:pPr>
            <w:r w:rsidRPr="00797802">
              <w:t>X</w:t>
            </w:r>
          </w:p>
        </w:tc>
        <w:tc>
          <w:tcPr>
            <w:tcW w:w="3420" w:type="dxa"/>
          </w:tcPr>
          <w:p w14:paraId="5B4A6251" w14:textId="77777777" w:rsidR="001A23D8" w:rsidRPr="00797802" w:rsidRDefault="001A23D8" w:rsidP="001A23D8">
            <w:pPr>
              <w:pStyle w:val="BodyText"/>
              <w:ind w:left="0" w:right="-2"/>
            </w:pPr>
          </w:p>
        </w:tc>
      </w:tr>
      <w:tr w:rsidR="001A23D8" w:rsidRPr="00797802" w14:paraId="3721BA5E" w14:textId="77777777">
        <w:tblPrEx>
          <w:tblCellMar>
            <w:top w:w="0" w:type="dxa"/>
            <w:bottom w:w="0" w:type="dxa"/>
          </w:tblCellMar>
        </w:tblPrEx>
        <w:tc>
          <w:tcPr>
            <w:tcW w:w="2977" w:type="dxa"/>
          </w:tcPr>
          <w:p w14:paraId="5FC18EA1" w14:textId="77777777" w:rsidR="001A23D8" w:rsidRPr="00797802" w:rsidRDefault="001A23D8" w:rsidP="001A23D8">
            <w:pPr>
              <w:pStyle w:val="BodyText"/>
              <w:spacing w:after="0"/>
              <w:ind w:left="0" w:right="-2"/>
            </w:pPr>
          </w:p>
        </w:tc>
        <w:tc>
          <w:tcPr>
            <w:tcW w:w="852" w:type="dxa"/>
          </w:tcPr>
          <w:p w14:paraId="1F89ACCD" w14:textId="77777777" w:rsidR="001A23D8" w:rsidRPr="00797802" w:rsidRDefault="001A23D8" w:rsidP="001A23D8">
            <w:pPr>
              <w:pStyle w:val="BodyText"/>
              <w:spacing w:after="0"/>
              <w:ind w:left="0" w:right="-2"/>
              <w:jc w:val="center"/>
            </w:pPr>
          </w:p>
        </w:tc>
        <w:tc>
          <w:tcPr>
            <w:tcW w:w="1080" w:type="dxa"/>
          </w:tcPr>
          <w:p w14:paraId="7FB7070A" w14:textId="77777777" w:rsidR="001A23D8" w:rsidRPr="00797802" w:rsidRDefault="001A23D8" w:rsidP="001A23D8">
            <w:pPr>
              <w:pStyle w:val="BodyText"/>
              <w:spacing w:after="0"/>
              <w:ind w:left="0" w:right="-2"/>
              <w:jc w:val="center"/>
            </w:pPr>
          </w:p>
        </w:tc>
        <w:tc>
          <w:tcPr>
            <w:tcW w:w="3420" w:type="dxa"/>
          </w:tcPr>
          <w:p w14:paraId="2B961148" w14:textId="77777777" w:rsidR="001A23D8" w:rsidRPr="00797802" w:rsidRDefault="001A23D8" w:rsidP="001A23D8">
            <w:pPr>
              <w:pStyle w:val="BodyText"/>
              <w:spacing w:after="0"/>
              <w:ind w:left="0" w:right="-2"/>
            </w:pPr>
          </w:p>
        </w:tc>
      </w:tr>
      <w:tr w:rsidR="001A23D8" w:rsidRPr="00797802" w14:paraId="20D4C756" w14:textId="77777777">
        <w:tblPrEx>
          <w:tblCellMar>
            <w:top w:w="0" w:type="dxa"/>
            <w:bottom w:w="0" w:type="dxa"/>
          </w:tblCellMar>
        </w:tblPrEx>
        <w:tc>
          <w:tcPr>
            <w:tcW w:w="2977" w:type="dxa"/>
          </w:tcPr>
          <w:p w14:paraId="23F77F5E" w14:textId="77777777" w:rsidR="001A23D8" w:rsidRPr="00797802" w:rsidRDefault="001A23D8" w:rsidP="001A23D8">
            <w:pPr>
              <w:pStyle w:val="BodyText"/>
              <w:ind w:left="0" w:right="-2"/>
              <w:rPr>
                <w:b/>
              </w:rPr>
            </w:pPr>
            <w:r w:rsidRPr="00797802">
              <w:rPr>
                <w:b/>
              </w:rPr>
              <w:t>4. Innerväggar i l</w:t>
            </w:r>
            <w:r w:rsidRPr="00797802">
              <w:rPr>
                <w:b/>
              </w:rPr>
              <w:t>ä</w:t>
            </w:r>
            <w:r w:rsidRPr="00797802">
              <w:rPr>
                <w:b/>
              </w:rPr>
              <w:t>genhet</w:t>
            </w:r>
          </w:p>
        </w:tc>
        <w:tc>
          <w:tcPr>
            <w:tcW w:w="852" w:type="dxa"/>
          </w:tcPr>
          <w:p w14:paraId="68DDFD1B" w14:textId="77777777" w:rsidR="001A23D8" w:rsidRPr="00797802" w:rsidRDefault="001A23D8" w:rsidP="001A23D8">
            <w:pPr>
              <w:pStyle w:val="BodyText"/>
              <w:ind w:left="0" w:right="-2"/>
              <w:jc w:val="center"/>
              <w:rPr>
                <w:b/>
              </w:rPr>
            </w:pPr>
          </w:p>
        </w:tc>
        <w:tc>
          <w:tcPr>
            <w:tcW w:w="1080" w:type="dxa"/>
          </w:tcPr>
          <w:p w14:paraId="2743EB59" w14:textId="77777777" w:rsidR="001A23D8" w:rsidRPr="00797802" w:rsidRDefault="001A23D8" w:rsidP="001A23D8">
            <w:pPr>
              <w:pStyle w:val="BodyText"/>
              <w:ind w:left="0" w:right="-2"/>
              <w:jc w:val="center"/>
              <w:rPr>
                <w:b/>
              </w:rPr>
            </w:pPr>
          </w:p>
        </w:tc>
        <w:tc>
          <w:tcPr>
            <w:tcW w:w="3420" w:type="dxa"/>
          </w:tcPr>
          <w:p w14:paraId="73A87671" w14:textId="77777777" w:rsidR="001A23D8" w:rsidRPr="00797802" w:rsidRDefault="001A23D8" w:rsidP="001A23D8">
            <w:pPr>
              <w:pStyle w:val="BodyText"/>
              <w:ind w:left="0" w:right="-2"/>
              <w:rPr>
                <w:b/>
              </w:rPr>
            </w:pPr>
          </w:p>
        </w:tc>
      </w:tr>
      <w:tr w:rsidR="001A23D8" w:rsidRPr="00797802" w14:paraId="34B91093" w14:textId="77777777">
        <w:tblPrEx>
          <w:tblCellMar>
            <w:top w:w="0" w:type="dxa"/>
            <w:bottom w:w="0" w:type="dxa"/>
          </w:tblCellMar>
        </w:tblPrEx>
        <w:tc>
          <w:tcPr>
            <w:tcW w:w="2977" w:type="dxa"/>
          </w:tcPr>
          <w:p w14:paraId="1DEFF281" w14:textId="77777777" w:rsidR="001A23D8" w:rsidRPr="00797802" w:rsidRDefault="001A23D8" w:rsidP="001A23D8">
            <w:pPr>
              <w:pStyle w:val="BodyText"/>
              <w:ind w:left="0" w:right="-2"/>
            </w:pPr>
            <w:r w:rsidRPr="00797802">
              <w:t>Ytskikt, tapeter, må</w:t>
            </w:r>
            <w:r w:rsidRPr="00797802">
              <w:t>l</w:t>
            </w:r>
            <w:r w:rsidRPr="00797802">
              <w:t>ning eller annan ytb</w:t>
            </w:r>
            <w:r w:rsidRPr="00797802">
              <w:t>e</w:t>
            </w:r>
            <w:r w:rsidRPr="00797802">
              <w:t>läggning</w:t>
            </w:r>
          </w:p>
        </w:tc>
        <w:tc>
          <w:tcPr>
            <w:tcW w:w="852" w:type="dxa"/>
          </w:tcPr>
          <w:p w14:paraId="1937048D" w14:textId="77777777" w:rsidR="001A23D8" w:rsidRPr="00797802" w:rsidRDefault="001A23D8" w:rsidP="001A23D8">
            <w:pPr>
              <w:pStyle w:val="BodyText"/>
              <w:ind w:left="0" w:right="-2"/>
              <w:jc w:val="center"/>
            </w:pPr>
          </w:p>
        </w:tc>
        <w:tc>
          <w:tcPr>
            <w:tcW w:w="1080" w:type="dxa"/>
          </w:tcPr>
          <w:p w14:paraId="6EB645D9" w14:textId="77777777" w:rsidR="001A23D8" w:rsidRPr="00797802" w:rsidRDefault="001A23D8" w:rsidP="001A23D8">
            <w:pPr>
              <w:pStyle w:val="BodyText"/>
              <w:ind w:left="0" w:right="-2"/>
              <w:jc w:val="center"/>
            </w:pPr>
            <w:r w:rsidRPr="00797802">
              <w:t>X</w:t>
            </w:r>
          </w:p>
        </w:tc>
        <w:tc>
          <w:tcPr>
            <w:tcW w:w="3420" w:type="dxa"/>
          </w:tcPr>
          <w:p w14:paraId="61A2919D" w14:textId="77777777" w:rsidR="001A23D8" w:rsidRPr="00797802" w:rsidRDefault="001A23D8" w:rsidP="001A23D8">
            <w:pPr>
              <w:pStyle w:val="BodyText"/>
              <w:ind w:left="0" w:right="-2"/>
            </w:pPr>
          </w:p>
        </w:tc>
      </w:tr>
      <w:tr w:rsidR="001A23D8" w:rsidRPr="00797802" w14:paraId="0F7FB604" w14:textId="77777777">
        <w:tblPrEx>
          <w:tblCellMar>
            <w:top w:w="0" w:type="dxa"/>
            <w:bottom w:w="0" w:type="dxa"/>
          </w:tblCellMar>
        </w:tblPrEx>
        <w:tc>
          <w:tcPr>
            <w:tcW w:w="2977" w:type="dxa"/>
          </w:tcPr>
          <w:p w14:paraId="3ABD9764" w14:textId="77777777" w:rsidR="001A23D8" w:rsidRPr="00797802" w:rsidRDefault="001A23D8" w:rsidP="001A23D8">
            <w:pPr>
              <w:pStyle w:val="BodyText"/>
              <w:ind w:left="0" w:right="-2"/>
            </w:pPr>
          </w:p>
        </w:tc>
        <w:tc>
          <w:tcPr>
            <w:tcW w:w="852" w:type="dxa"/>
          </w:tcPr>
          <w:p w14:paraId="1665B5D1" w14:textId="77777777" w:rsidR="001A23D8" w:rsidRPr="00797802" w:rsidRDefault="001A23D8" w:rsidP="001A23D8">
            <w:pPr>
              <w:pStyle w:val="BodyText"/>
              <w:ind w:left="0" w:right="-2"/>
              <w:jc w:val="center"/>
            </w:pPr>
          </w:p>
        </w:tc>
        <w:tc>
          <w:tcPr>
            <w:tcW w:w="1080" w:type="dxa"/>
          </w:tcPr>
          <w:p w14:paraId="56FCC846" w14:textId="77777777" w:rsidR="001A23D8" w:rsidRPr="00797802" w:rsidRDefault="001A23D8" w:rsidP="001A23D8">
            <w:pPr>
              <w:pStyle w:val="BodyText"/>
              <w:ind w:left="0" w:right="-2"/>
              <w:jc w:val="center"/>
            </w:pPr>
          </w:p>
        </w:tc>
        <w:tc>
          <w:tcPr>
            <w:tcW w:w="3420" w:type="dxa"/>
          </w:tcPr>
          <w:p w14:paraId="3A9C0BDB" w14:textId="77777777" w:rsidR="001A23D8" w:rsidRPr="00797802" w:rsidRDefault="001A23D8" w:rsidP="001A23D8">
            <w:pPr>
              <w:pStyle w:val="BodyText"/>
              <w:ind w:left="0" w:right="-2"/>
            </w:pPr>
          </w:p>
        </w:tc>
      </w:tr>
      <w:tr w:rsidR="001A23D8" w:rsidRPr="00797802" w14:paraId="04EE1FF0" w14:textId="77777777">
        <w:tblPrEx>
          <w:tblCellMar>
            <w:top w:w="0" w:type="dxa"/>
            <w:bottom w:w="0" w:type="dxa"/>
          </w:tblCellMar>
        </w:tblPrEx>
        <w:tc>
          <w:tcPr>
            <w:tcW w:w="2977" w:type="dxa"/>
          </w:tcPr>
          <w:p w14:paraId="317668AF" w14:textId="77777777" w:rsidR="001A23D8" w:rsidRPr="00797802" w:rsidRDefault="001A23D8" w:rsidP="001A23D8">
            <w:pPr>
              <w:pStyle w:val="BodyText"/>
              <w:ind w:left="0" w:right="-2"/>
              <w:rPr>
                <w:b/>
              </w:rPr>
            </w:pPr>
            <w:r w:rsidRPr="00797802">
              <w:rPr>
                <w:b/>
              </w:rPr>
              <w:t>5. Innertak i lägenhet</w:t>
            </w:r>
          </w:p>
        </w:tc>
        <w:tc>
          <w:tcPr>
            <w:tcW w:w="852" w:type="dxa"/>
          </w:tcPr>
          <w:p w14:paraId="269AC204" w14:textId="77777777" w:rsidR="001A23D8" w:rsidRPr="00797802" w:rsidRDefault="001A23D8" w:rsidP="001A23D8">
            <w:pPr>
              <w:pStyle w:val="BodyText"/>
              <w:ind w:left="0" w:right="-2"/>
              <w:jc w:val="center"/>
              <w:rPr>
                <w:b/>
              </w:rPr>
            </w:pPr>
          </w:p>
        </w:tc>
        <w:tc>
          <w:tcPr>
            <w:tcW w:w="1080" w:type="dxa"/>
          </w:tcPr>
          <w:p w14:paraId="1A11CF06" w14:textId="77777777" w:rsidR="001A23D8" w:rsidRPr="00797802" w:rsidRDefault="001A23D8" w:rsidP="001A23D8">
            <w:pPr>
              <w:pStyle w:val="BodyText"/>
              <w:ind w:left="0" w:right="-2"/>
              <w:jc w:val="center"/>
              <w:rPr>
                <w:b/>
              </w:rPr>
            </w:pPr>
          </w:p>
        </w:tc>
        <w:tc>
          <w:tcPr>
            <w:tcW w:w="3420" w:type="dxa"/>
          </w:tcPr>
          <w:p w14:paraId="383FDC2B" w14:textId="77777777" w:rsidR="001A23D8" w:rsidRPr="00797802" w:rsidRDefault="001A23D8" w:rsidP="001A23D8">
            <w:pPr>
              <w:pStyle w:val="BodyText"/>
              <w:ind w:left="0" w:right="-2"/>
              <w:rPr>
                <w:b/>
              </w:rPr>
            </w:pPr>
          </w:p>
        </w:tc>
      </w:tr>
      <w:tr w:rsidR="001A23D8" w:rsidRPr="00797802" w14:paraId="3965F017" w14:textId="77777777">
        <w:tblPrEx>
          <w:tblCellMar>
            <w:top w:w="0" w:type="dxa"/>
            <w:bottom w:w="0" w:type="dxa"/>
          </w:tblCellMar>
        </w:tblPrEx>
        <w:tc>
          <w:tcPr>
            <w:tcW w:w="2977" w:type="dxa"/>
          </w:tcPr>
          <w:p w14:paraId="3E4BE426" w14:textId="77777777" w:rsidR="001A23D8" w:rsidRPr="00797802" w:rsidRDefault="001A23D8" w:rsidP="001A23D8">
            <w:pPr>
              <w:pStyle w:val="BodyText"/>
              <w:ind w:left="0" w:right="-2"/>
            </w:pPr>
            <w:r w:rsidRPr="00797802">
              <w:t>Ytbeläggning och ytbehan</w:t>
            </w:r>
            <w:r w:rsidRPr="00797802">
              <w:t>d</w:t>
            </w:r>
            <w:r w:rsidRPr="00797802">
              <w:t>ling</w:t>
            </w:r>
          </w:p>
        </w:tc>
        <w:tc>
          <w:tcPr>
            <w:tcW w:w="852" w:type="dxa"/>
          </w:tcPr>
          <w:p w14:paraId="007C54DC" w14:textId="77777777" w:rsidR="001A23D8" w:rsidRPr="00797802" w:rsidRDefault="001A23D8" w:rsidP="001A23D8">
            <w:pPr>
              <w:pStyle w:val="BodyText"/>
              <w:ind w:left="0" w:right="-2"/>
              <w:jc w:val="center"/>
            </w:pPr>
          </w:p>
        </w:tc>
        <w:tc>
          <w:tcPr>
            <w:tcW w:w="1080" w:type="dxa"/>
          </w:tcPr>
          <w:p w14:paraId="3CD0213D" w14:textId="77777777" w:rsidR="001A23D8" w:rsidRPr="00797802" w:rsidRDefault="001A23D8" w:rsidP="001A23D8">
            <w:pPr>
              <w:pStyle w:val="BodyText"/>
              <w:ind w:left="0" w:right="-2"/>
              <w:jc w:val="center"/>
            </w:pPr>
            <w:r w:rsidRPr="00797802">
              <w:t>X</w:t>
            </w:r>
          </w:p>
        </w:tc>
        <w:tc>
          <w:tcPr>
            <w:tcW w:w="3420" w:type="dxa"/>
          </w:tcPr>
          <w:p w14:paraId="1797E62C" w14:textId="77777777" w:rsidR="001A23D8" w:rsidRPr="00797802" w:rsidRDefault="001A23D8" w:rsidP="001A23D8">
            <w:pPr>
              <w:pStyle w:val="BodyText"/>
              <w:ind w:left="0" w:right="-2"/>
            </w:pPr>
          </w:p>
        </w:tc>
      </w:tr>
      <w:tr w:rsidR="001A23D8" w:rsidRPr="00797802" w14:paraId="792FDCFD" w14:textId="77777777">
        <w:tblPrEx>
          <w:tblCellMar>
            <w:top w:w="0" w:type="dxa"/>
            <w:bottom w:w="0" w:type="dxa"/>
          </w:tblCellMar>
        </w:tblPrEx>
        <w:tc>
          <w:tcPr>
            <w:tcW w:w="2977" w:type="dxa"/>
          </w:tcPr>
          <w:p w14:paraId="16B86E7C" w14:textId="77777777" w:rsidR="001A23D8" w:rsidRPr="00A8178C" w:rsidRDefault="001A23D8" w:rsidP="001A23D8">
            <w:pPr>
              <w:pStyle w:val="BodyText"/>
              <w:ind w:left="0" w:right="-2"/>
              <w:rPr>
                <w:sz w:val="16"/>
                <w:szCs w:val="16"/>
              </w:rPr>
            </w:pPr>
          </w:p>
        </w:tc>
        <w:tc>
          <w:tcPr>
            <w:tcW w:w="852" w:type="dxa"/>
          </w:tcPr>
          <w:p w14:paraId="3C735381" w14:textId="77777777" w:rsidR="001A23D8" w:rsidRPr="00797802" w:rsidRDefault="001A23D8" w:rsidP="001A23D8">
            <w:pPr>
              <w:pStyle w:val="BodyText"/>
              <w:ind w:left="0" w:right="-2"/>
              <w:jc w:val="center"/>
            </w:pPr>
          </w:p>
        </w:tc>
        <w:tc>
          <w:tcPr>
            <w:tcW w:w="1080" w:type="dxa"/>
          </w:tcPr>
          <w:p w14:paraId="2F574824" w14:textId="77777777" w:rsidR="001A23D8" w:rsidRPr="00797802" w:rsidRDefault="001A23D8" w:rsidP="001A23D8">
            <w:pPr>
              <w:pStyle w:val="BodyText"/>
              <w:ind w:left="0" w:right="-2"/>
              <w:jc w:val="center"/>
            </w:pPr>
          </w:p>
        </w:tc>
        <w:tc>
          <w:tcPr>
            <w:tcW w:w="3420" w:type="dxa"/>
          </w:tcPr>
          <w:p w14:paraId="42776378" w14:textId="77777777" w:rsidR="001A23D8" w:rsidRPr="00797802" w:rsidRDefault="001A23D8" w:rsidP="001A23D8">
            <w:pPr>
              <w:pStyle w:val="BodyText"/>
              <w:ind w:left="0" w:right="-2"/>
            </w:pPr>
          </w:p>
        </w:tc>
      </w:tr>
      <w:tr w:rsidR="001A23D8" w:rsidRPr="00797802" w14:paraId="4EC3CE4B" w14:textId="77777777">
        <w:tblPrEx>
          <w:tblCellMar>
            <w:top w:w="0" w:type="dxa"/>
            <w:bottom w:w="0" w:type="dxa"/>
          </w:tblCellMar>
        </w:tblPrEx>
        <w:tc>
          <w:tcPr>
            <w:tcW w:w="2977" w:type="dxa"/>
          </w:tcPr>
          <w:p w14:paraId="3C3DD36A" w14:textId="77777777" w:rsidR="001A23D8" w:rsidRPr="00797802" w:rsidRDefault="001A23D8" w:rsidP="001A23D8">
            <w:pPr>
              <w:pStyle w:val="BodyText"/>
              <w:ind w:left="0" w:right="-2"/>
              <w:rPr>
                <w:b/>
              </w:rPr>
            </w:pPr>
            <w:r w:rsidRPr="00797802">
              <w:rPr>
                <w:b/>
              </w:rPr>
              <w:t>6. Fönster och fönsterdö</w:t>
            </w:r>
            <w:r w:rsidRPr="00797802">
              <w:rPr>
                <w:b/>
              </w:rPr>
              <w:t>r</w:t>
            </w:r>
            <w:r w:rsidRPr="00797802">
              <w:rPr>
                <w:b/>
              </w:rPr>
              <w:t>rar</w:t>
            </w:r>
          </w:p>
        </w:tc>
        <w:tc>
          <w:tcPr>
            <w:tcW w:w="852" w:type="dxa"/>
          </w:tcPr>
          <w:p w14:paraId="2AE46CF0" w14:textId="77777777" w:rsidR="001A23D8" w:rsidRPr="00797802" w:rsidRDefault="001A23D8" w:rsidP="001A23D8">
            <w:pPr>
              <w:pStyle w:val="BodyText"/>
              <w:ind w:left="0" w:right="-2"/>
              <w:jc w:val="center"/>
              <w:rPr>
                <w:b/>
              </w:rPr>
            </w:pPr>
          </w:p>
        </w:tc>
        <w:tc>
          <w:tcPr>
            <w:tcW w:w="1080" w:type="dxa"/>
          </w:tcPr>
          <w:p w14:paraId="18340E74" w14:textId="77777777" w:rsidR="001A23D8" w:rsidRPr="00797802" w:rsidRDefault="001A23D8" w:rsidP="001A23D8">
            <w:pPr>
              <w:pStyle w:val="BodyText"/>
              <w:ind w:left="0" w:right="-2"/>
              <w:jc w:val="center"/>
              <w:rPr>
                <w:b/>
              </w:rPr>
            </w:pPr>
          </w:p>
        </w:tc>
        <w:tc>
          <w:tcPr>
            <w:tcW w:w="3420" w:type="dxa"/>
          </w:tcPr>
          <w:p w14:paraId="201B34C3" w14:textId="77777777" w:rsidR="001A23D8" w:rsidRPr="00797802" w:rsidRDefault="001A23D8" w:rsidP="001A23D8">
            <w:pPr>
              <w:pStyle w:val="BodyText"/>
              <w:ind w:left="0" w:right="-2"/>
              <w:rPr>
                <w:b/>
              </w:rPr>
            </w:pPr>
          </w:p>
        </w:tc>
      </w:tr>
      <w:tr w:rsidR="001A23D8" w:rsidRPr="00797802" w14:paraId="1AE43D86" w14:textId="77777777">
        <w:tblPrEx>
          <w:tblCellMar>
            <w:top w:w="0" w:type="dxa"/>
            <w:bottom w:w="0" w:type="dxa"/>
          </w:tblCellMar>
        </w:tblPrEx>
        <w:tc>
          <w:tcPr>
            <w:tcW w:w="2977" w:type="dxa"/>
          </w:tcPr>
          <w:p w14:paraId="48CDE897" w14:textId="77777777" w:rsidR="001A23D8" w:rsidRPr="00797802" w:rsidRDefault="001A23D8" w:rsidP="001A23D8">
            <w:pPr>
              <w:pStyle w:val="BodyText"/>
              <w:ind w:left="0" w:right="-2"/>
            </w:pPr>
            <w:r w:rsidRPr="00797802">
              <w:lastRenderedPageBreak/>
              <w:t>Invändig målning av karmar och bågar, samt mellan b</w:t>
            </w:r>
            <w:r w:rsidRPr="00797802">
              <w:t>å</w:t>
            </w:r>
            <w:r w:rsidRPr="00797802">
              <w:t>gar</w:t>
            </w:r>
          </w:p>
        </w:tc>
        <w:tc>
          <w:tcPr>
            <w:tcW w:w="852" w:type="dxa"/>
          </w:tcPr>
          <w:p w14:paraId="1E60BE6D" w14:textId="77777777" w:rsidR="001A23D8" w:rsidRPr="00797802" w:rsidRDefault="001A23D8" w:rsidP="001A23D8">
            <w:pPr>
              <w:pStyle w:val="BodyText"/>
              <w:ind w:left="0" w:right="-2"/>
              <w:jc w:val="center"/>
            </w:pPr>
          </w:p>
        </w:tc>
        <w:tc>
          <w:tcPr>
            <w:tcW w:w="1080" w:type="dxa"/>
          </w:tcPr>
          <w:p w14:paraId="00761FB6" w14:textId="77777777" w:rsidR="001A23D8" w:rsidRPr="00797802" w:rsidRDefault="001A23D8" w:rsidP="001A23D8">
            <w:pPr>
              <w:pStyle w:val="BodyText"/>
              <w:ind w:left="0" w:right="-2"/>
              <w:jc w:val="center"/>
            </w:pPr>
            <w:r w:rsidRPr="00797802">
              <w:t>X</w:t>
            </w:r>
          </w:p>
        </w:tc>
        <w:tc>
          <w:tcPr>
            <w:tcW w:w="3420" w:type="dxa"/>
          </w:tcPr>
          <w:p w14:paraId="4EAB40DD" w14:textId="77777777" w:rsidR="001A23D8" w:rsidRPr="00797802" w:rsidRDefault="001A23D8" w:rsidP="001A23D8">
            <w:pPr>
              <w:pStyle w:val="BodyText"/>
              <w:ind w:left="0" w:right="-2"/>
            </w:pPr>
          </w:p>
        </w:tc>
      </w:tr>
      <w:tr w:rsidR="001A23D8" w:rsidRPr="00797802" w14:paraId="7481D338" w14:textId="77777777">
        <w:tblPrEx>
          <w:tblCellMar>
            <w:top w:w="0" w:type="dxa"/>
            <w:bottom w:w="0" w:type="dxa"/>
          </w:tblCellMar>
        </w:tblPrEx>
        <w:tc>
          <w:tcPr>
            <w:tcW w:w="2977" w:type="dxa"/>
          </w:tcPr>
          <w:p w14:paraId="4118F773" w14:textId="77777777" w:rsidR="001A23D8" w:rsidRPr="00797802" w:rsidRDefault="001A23D8" w:rsidP="001A23D8">
            <w:pPr>
              <w:pStyle w:val="BodyText"/>
              <w:ind w:left="0" w:right="-2"/>
            </w:pPr>
            <w:r w:rsidRPr="00797802">
              <w:t>Yttre målning</w:t>
            </w:r>
          </w:p>
        </w:tc>
        <w:tc>
          <w:tcPr>
            <w:tcW w:w="852" w:type="dxa"/>
          </w:tcPr>
          <w:p w14:paraId="75D9D256" w14:textId="77777777" w:rsidR="001A23D8" w:rsidRPr="00797802" w:rsidRDefault="001A23D8" w:rsidP="001A23D8">
            <w:pPr>
              <w:pStyle w:val="BodyText"/>
              <w:ind w:left="0" w:right="-2"/>
              <w:jc w:val="center"/>
            </w:pPr>
            <w:r w:rsidRPr="00797802">
              <w:t>X</w:t>
            </w:r>
          </w:p>
        </w:tc>
        <w:tc>
          <w:tcPr>
            <w:tcW w:w="1080" w:type="dxa"/>
          </w:tcPr>
          <w:p w14:paraId="40672C19" w14:textId="77777777" w:rsidR="001A23D8" w:rsidRPr="00797802" w:rsidRDefault="001A23D8" w:rsidP="001A23D8">
            <w:pPr>
              <w:pStyle w:val="BodyText"/>
              <w:ind w:left="0" w:right="-2"/>
              <w:jc w:val="center"/>
            </w:pPr>
          </w:p>
        </w:tc>
        <w:tc>
          <w:tcPr>
            <w:tcW w:w="3420" w:type="dxa"/>
          </w:tcPr>
          <w:p w14:paraId="5113827D" w14:textId="77777777" w:rsidR="001A23D8" w:rsidRPr="00797802" w:rsidRDefault="001A23D8" w:rsidP="001A23D8">
            <w:pPr>
              <w:pStyle w:val="BodyText"/>
              <w:ind w:left="0" w:right="-2"/>
            </w:pPr>
          </w:p>
        </w:tc>
      </w:tr>
      <w:tr w:rsidR="001A23D8" w:rsidRPr="00797802" w14:paraId="2BB3FD80" w14:textId="77777777">
        <w:tblPrEx>
          <w:tblCellMar>
            <w:top w:w="0" w:type="dxa"/>
            <w:bottom w:w="0" w:type="dxa"/>
          </w:tblCellMar>
        </w:tblPrEx>
        <w:tc>
          <w:tcPr>
            <w:tcW w:w="2977" w:type="dxa"/>
          </w:tcPr>
          <w:p w14:paraId="3390F512" w14:textId="77777777" w:rsidR="001A23D8" w:rsidRPr="00797802" w:rsidRDefault="001A23D8" w:rsidP="001A23D8">
            <w:pPr>
              <w:pStyle w:val="BodyText"/>
              <w:ind w:left="0" w:right="-2"/>
            </w:pPr>
            <w:r w:rsidRPr="00797802">
              <w:t>Fönsterbågar</w:t>
            </w:r>
          </w:p>
        </w:tc>
        <w:tc>
          <w:tcPr>
            <w:tcW w:w="852" w:type="dxa"/>
          </w:tcPr>
          <w:p w14:paraId="5B167267" w14:textId="77777777" w:rsidR="001A23D8" w:rsidRPr="00797802" w:rsidRDefault="001A23D8" w:rsidP="001A23D8">
            <w:pPr>
              <w:pStyle w:val="BodyText"/>
              <w:ind w:left="0" w:right="-2"/>
              <w:jc w:val="center"/>
            </w:pPr>
          </w:p>
        </w:tc>
        <w:tc>
          <w:tcPr>
            <w:tcW w:w="1080" w:type="dxa"/>
          </w:tcPr>
          <w:p w14:paraId="072FC279" w14:textId="77777777" w:rsidR="001A23D8" w:rsidRPr="00797802" w:rsidRDefault="001A23D8" w:rsidP="001A23D8">
            <w:pPr>
              <w:pStyle w:val="BodyText"/>
              <w:ind w:left="0" w:right="-2"/>
              <w:jc w:val="center"/>
            </w:pPr>
            <w:r w:rsidRPr="00797802">
              <w:t>X</w:t>
            </w:r>
          </w:p>
        </w:tc>
        <w:tc>
          <w:tcPr>
            <w:tcW w:w="3420" w:type="dxa"/>
          </w:tcPr>
          <w:p w14:paraId="4E444265" w14:textId="77777777" w:rsidR="001A23D8" w:rsidRPr="00797802" w:rsidRDefault="001A23D8" w:rsidP="001A23D8">
            <w:pPr>
              <w:pStyle w:val="BodyText"/>
              <w:ind w:left="0" w:right="-2"/>
            </w:pPr>
          </w:p>
        </w:tc>
      </w:tr>
      <w:tr w:rsidR="001A23D8" w:rsidRPr="00797802" w14:paraId="61995F35" w14:textId="77777777">
        <w:tblPrEx>
          <w:tblCellMar>
            <w:top w:w="0" w:type="dxa"/>
            <w:bottom w:w="0" w:type="dxa"/>
          </w:tblCellMar>
        </w:tblPrEx>
        <w:tc>
          <w:tcPr>
            <w:tcW w:w="2977" w:type="dxa"/>
          </w:tcPr>
          <w:p w14:paraId="3310E50D" w14:textId="77777777" w:rsidR="001A23D8" w:rsidRPr="00797802" w:rsidRDefault="001A23D8" w:rsidP="001A23D8">
            <w:pPr>
              <w:pStyle w:val="BodyText"/>
              <w:ind w:left="0" w:right="-2"/>
            </w:pPr>
            <w:r w:rsidRPr="00797802">
              <w:t>Fönsterglas</w:t>
            </w:r>
          </w:p>
        </w:tc>
        <w:tc>
          <w:tcPr>
            <w:tcW w:w="852" w:type="dxa"/>
          </w:tcPr>
          <w:p w14:paraId="2A2FFD7D" w14:textId="77777777" w:rsidR="001A23D8" w:rsidRPr="00797802" w:rsidRDefault="001A23D8" w:rsidP="001A23D8">
            <w:pPr>
              <w:pStyle w:val="BodyText"/>
              <w:ind w:left="0" w:right="-2"/>
              <w:jc w:val="center"/>
            </w:pPr>
          </w:p>
        </w:tc>
        <w:tc>
          <w:tcPr>
            <w:tcW w:w="1080" w:type="dxa"/>
          </w:tcPr>
          <w:p w14:paraId="0E1C6F1E" w14:textId="77777777" w:rsidR="001A23D8" w:rsidRPr="00797802" w:rsidRDefault="001A23D8" w:rsidP="001A23D8">
            <w:pPr>
              <w:pStyle w:val="BodyText"/>
              <w:ind w:left="0" w:right="-2"/>
              <w:jc w:val="center"/>
            </w:pPr>
            <w:r w:rsidRPr="00797802">
              <w:t>X</w:t>
            </w:r>
          </w:p>
        </w:tc>
        <w:tc>
          <w:tcPr>
            <w:tcW w:w="3420" w:type="dxa"/>
          </w:tcPr>
          <w:p w14:paraId="73DF890B" w14:textId="77777777" w:rsidR="001A23D8" w:rsidRPr="00797802" w:rsidRDefault="001A23D8" w:rsidP="001A23D8">
            <w:pPr>
              <w:pStyle w:val="BodyText"/>
              <w:ind w:left="0" w:right="-2"/>
            </w:pPr>
          </w:p>
        </w:tc>
      </w:tr>
      <w:tr w:rsidR="001A23D8" w:rsidRPr="00797802" w14:paraId="797EAD8E" w14:textId="77777777">
        <w:tblPrEx>
          <w:tblCellMar>
            <w:top w:w="0" w:type="dxa"/>
            <w:bottom w:w="0" w:type="dxa"/>
          </w:tblCellMar>
        </w:tblPrEx>
        <w:tc>
          <w:tcPr>
            <w:tcW w:w="2977" w:type="dxa"/>
          </w:tcPr>
          <w:p w14:paraId="53E669F7" w14:textId="77777777" w:rsidR="001A23D8" w:rsidRPr="00797802" w:rsidRDefault="001A23D8" w:rsidP="001A23D8">
            <w:pPr>
              <w:pStyle w:val="BodyText"/>
              <w:ind w:left="0" w:right="-2"/>
            </w:pPr>
            <w:r w:rsidRPr="00797802">
              <w:t>Spanjolett inkl handtag</w:t>
            </w:r>
          </w:p>
        </w:tc>
        <w:tc>
          <w:tcPr>
            <w:tcW w:w="852" w:type="dxa"/>
          </w:tcPr>
          <w:p w14:paraId="497C1048" w14:textId="77777777" w:rsidR="001A23D8" w:rsidRPr="00797802" w:rsidRDefault="001A23D8" w:rsidP="001A23D8">
            <w:pPr>
              <w:pStyle w:val="BodyText"/>
              <w:ind w:left="0" w:right="-2"/>
              <w:jc w:val="center"/>
            </w:pPr>
          </w:p>
        </w:tc>
        <w:tc>
          <w:tcPr>
            <w:tcW w:w="1080" w:type="dxa"/>
          </w:tcPr>
          <w:p w14:paraId="3789750C" w14:textId="77777777" w:rsidR="001A23D8" w:rsidRPr="00797802" w:rsidRDefault="001A23D8" w:rsidP="001A23D8">
            <w:pPr>
              <w:pStyle w:val="BodyText"/>
              <w:ind w:left="0" w:right="-2"/>
              <w:jc w:val="center"/>
            </w:pPr>
            <w:r w:rsidRPr="00797802">
              <w:t>X</w:t>
            </w:r>
          </w:p>
        </w:tc>
        <w:tc>
          <w:tcPr>
            <w:tcW w:w="3420" w:type="dxa"/>
          </w:tcPr>
          <w:p w14:paraId="2F5C0D80" w14:textId="77777777" w:rsidR="001A23D8" w:rsidRPr="00797802" w:rsidRDefault="001A23D8" w:rsidP="001A23D8">
            <w:pPr>
              <w:pStyle w:val="BodyText"/>
              <w:ind w:left="0" w:right="-2"/>
            </w:pPr>
          </w:p>
        </w:tc>
      </w:tr>
      <w:tr w:rsidR="001A23D8" w:rsidRPr="00797802" w14:paraId="4AF677A7" w14:textId="77777777">
        <w:tblPrEx>
          <w:tblCellMar>
            <w:top w:w="0" w:type="dxa"/>
            <w:bottom w:w="0" w:type="dxa"/>
          </w:tblCellMar>
        </w:tblPrEx>
        <w:tc>
          <w:tcPr>
            <w:tcW w:w="2977" w:type="dxa"/>
          </w:tcPr>
          <w:p w14:paraId="0BD51A6C" w14:textId="77777777" w:rsidR="001A23D8" w:rsidRPr="00797802" w:rsidRDefault="001A23D8" w:rsidP="001A23D8">
            <w:pPr>
              <w:pStyle w:val="BodyText"/>
              <w:ind w:left="0" w:right="-2"/>
            </w:pPr>
            <w:r w:rsidRPr="00797802">
              <w:t>Beslag</w:t>
            </w:r>
          </w:p>
        </w:tc>
        <w:tc>
          <w:tcPr>
            <w:tcW w:w="852" w:type="dxa"/>
          </w:tcPr>
          <w:p w14:paraId="09636233" w14:textId="77777777" w:rsidR="001A23D8" w:rsidRPr="00797802" w:rsidRDefault="001A23D8" w:rsidP="001A23D8">
            <w:pPr>
              <w:pStyle w:val="BodyText"/>
              <w:ind w:left="0" w:right="-2"/>
              <w:jc w:val="center"/>
            </w:pPr>
          </w:p>
        </w:tc>
        <w:tc>
          <w:tcPr>
            <w:tcW w:w="1080" w:type="dxa"/>
          </w:tcPr>
          <w:p w14:paraId="44BB0483" w14:textId="77777777" w:rsidR="001A23D8" w:rsidRPr="00797802" w:rsidRDefault="001A23D8" w:rsidP="001A23D8">
            <w:pPr>
              <w:pStyle w:val="BodyText"/>
              <w:ind w:left="0" w:right="-2"/>
              <w:jc w:val="center"/>
            </w:pPr>
            <w:r w:rsidRPr="00797802">
              <w:t>X</w:t>
            </w:r>
          </w:p>
        </w:tc>
        <w:tc>
          <w:tcPr>
            <w:tcW w:w="3420" w:type="dxa"/>
          </w:tcPr>
          <w:p w14:paraId="55A8E217" w14:textId="77777777" w:rsidR="001A23D8" w:rsidRPr="00797802" w:rsidRDefault="001A23D8" w:rsidP="001A23D8">
            <w:pPr>
              <w:pStyle w:val="BodyText"/>
              <w:ind w:left="0" w:right="-2"/>
            </w:pPr>
          </w:p>
        </w:tc>
      </w:tr>
      <w:tr w:rsidR="001A23D8" w:rsidRPr="00797802" w14:paraId="20210247" w14:textId="77777777">
        <w:tblPrEx>
          <w:tblCellMar>
            <w:top w:w="0" w:type="dxa"/>
            <w:bottom w:w="0" w:type="dxa"/>
          </w:tblCellMar>
        </w:tblPrEx>
        <w:tc>
          <w:tcPr>
            <w:tcW w:w="2977" w:type="dxa"/>
          </w:tcPr>
          <w:p w14:paraId="6C591FB3" w14:textId="77777777" w:rsidR="001A23D8" w:rsidRPr="00797802" w:rsidRDefault="001A23D8" w:rsidP="001A23D8">
            <w:pPr>
              <w:pStyle w:val="BodyText"/>
              <w:ind w:left="0" w:right="-2"/>
            </w:pPr>
            <w:r w:rsidRPr="00797802">
              <w:t>Fönsterbänk</w:t>
            </w:r>
          </w:p>
        </w:tc>
        <w:tc>
          <w:tcPr>
            <w:tcW w:w="852" w:type="dxa"/>
          </w:tcPr>
          <w:p w14:paraId="322214A8" w14:textId="77777777" w:rsidR="001A23D8" w:rsidRPr="00797802" w:rsidRDefault="001A23D8" w:rsidP="001A23D8">
            <w:pPr>
              <w:pStyle w:val="BodyText"/>
              <w:ind w:left="0" w:right="-2"/>
              <w:jc w:val="center"/>
            </w:pPr>
          </w:p>
        </w:tc>
        <w:tc>
          <w:tcPr>
            <w:tcW w:w="1080" w:type="dxa"/>
          </w:tcPr>
          <w:p w14:paraId="607F49F8" w14:textId="77777777" w:rsidR="001A23D8" w:rsidRPr="00797802" w:rsidRDefault="001A23D8" w:rsidP="001A23D8">
            <w:pPr>
              <w:pStyle w:val="BodyText"/>
              <w:ind w:left="0" w:right="-2"/>
              <w:jc w:val="center"/>
            </w:pPr>
            <w:r w:rsidRPr="00797802">
              <w:t>X</w:t>
            </w:r>
          </w:p>
        </w:tc>
        <w:tc>
          <w:tcPr>
            <w:tcW w:w="3420" w:type="dxa"/>
          </w:tcPr>
          <w:p w14:paraId="0E45A03D" w14:textId="77777777" w:rsidR="001A23D8" w:rsidRPr="00797802" w:rsidRDefault="001A23D8" w:rsidP="001A23D8">
            <w:pPr>
              <w:pStyle w:val="BodyText"/>
              <w:ind w:left="0" w:right="-2"/>
            </w:pPr>
          </w:p>
        </w:tc>
      </w:tr>
      <w:tr w:rsidR="001A23D8" w:rsidRPr="00797802" w14:paraId="2E401EA0" w14:textId="77777777">
        <w:tblPrEx>
          <w:tblCellMar>
            <w:top w:w="0" w:type="dxa"/>
            <w:bottom w:w="0" w:type="dxa"/>
          </w:tblCellMar>
        </w:tblPrEx>
        <w:tc>
          <w:tcPr>
            <w:tcW w:w="2977" w:type="dxa"/>
          </w:tcPr>
          <w:p w14:paraId="2D612786" w14:textId="77777777" w:rsidR="001A23D8" w:rsidRPr="00797802" w:rsidRDefault="001A23D8" w:rsidP="001A23D8">
            <w:pPr>
              <w:pStyle w:val="BodyText"/>
              <w:ind w:left="0" w:right="-2"/>
            </w:pPr>
            <w:r w:rsidRPr="00797802">
              <w:t>Persienner</w:t>
            </w:r>
          </w:p>
        </w:tc>
        <w:tc>
          <w:tcPr>
            <w:tcW w:w="852" w:type="dxa"/>
          </w:tcPr>
          <w:p w14:paraId="03360F55" w14:textId="77777777" w:rsidR="001A23D8" w:rsidRPr="00797802" w:rsidRDefault="001A23D8" w:rsidP="001A23D8">
            <w:pPr>
              <w:pStyle w:val="BodyText"/>
              <w:ind w:left="0" w:right="-2"/>
              <w:jc w:val="center"/>
            </w:pPr>
          </w:p>
        </w:tc>
        <w:tc>
          <w:tcPr>
            <w:tcW w:w="1080" w:type="dxa"/>
          </w:tcPr>
          <w:p w14:paraId="4BF6E693" w14:textId="77777777" w:rsidR="001A23D8" w:rsidRPr="00797802" w:rsidRDefault="001A23D8" w:rsidP="001A23D8">
            <w:pPr>
              <w:pStyle w:val="BodyText"/>
              <w:ind w:left="0" w:right="-2"/>
              <w:jc w:val="center"/>
            </w:pPr>
            <w:r w:rsidRPr="00797802">
              <w:t>X</w:t>
            </w:r>
          </w:p>
        </w:tc>
        <w:tc>
          <w:tcPr>
            <w:tcW w:w="3420" w:type="dxa"/>
          </w:tcPr>
          <w:p w14:paraId="59F8862C" w14:textId="77777777" w:rsidR="001A23D8" w:rsidRPr="00797802" w:rsidRDefault="001A23D8" w:rsidP="001A23D8">
            <w:pPr>
              <w:pStyle w:val="BodyText"/>
              <w:ind w:left="0" w:right="-2"/>
            </w:pPr>
          </w:p>
        </w:tc>
      </w:tr>
      <w:tr w:rsidR="001A23D8" w:rsidRPr="00797802" w14:paraId="62677A9A" w14:textId="77777777">
        <w:tblPrEx>
          <w:tblCellMar>
            <w:top w:w="0" w:type="dxa"/>
            <w:bottom w:w="0" w:type="dxa"/>
          </w:tblCellMar>
        </w:tblPrEx>
        <w:tc>
          <w:tcPr>
            <w:tcW w:w="2977" w:type="dxa"/>
          </w:tcPr>
          <w:p w14:paraId="6CE3B564" w14:textId="77777777" w:rsidR="001A23D8" w:rsidRPr="00797802" w:rsidRDefault="001A23D8" w:rsidP="001A23D8">
            <w:pPr>
              <w:pStyle w:val="BodyText"/>
              <w:ind w:left="0" w:right="-2"/>
            </w:pPr>
            <w:r w:rsidRPr="00797802">
              <w:t>Markiser</w:t>
            </w:r>
          </w:p>
        </w:tc>
        <w:tc>
          <w:tcPr>
            <w:tcW w:w="852" w:type="dxa"/>
          </w:tcPr>
          <w:p w14:paraId="76B2B24A" w14:textId="77777777" w:rsidR="001A23D8" w:rsidRPr="00797802" w:rsidRDefault="001A23D8" w:rsidP="001A23D8">
            <w:pPr>
              <w:pStyle w:val="BodyText"/>
              <w:ind w:left="0" w:right="-2"/>
              <w:jc w:val="center"/>
            </w:pPr>
          </w:p>
        </w:tc>
        <w:tc>
          <w:tcPr>
            <w:tcW w:w="1080" w:type="dxa"/>
          </w:tcPr>
          <w:p w14:paraId="406EAF8D" w14:textId="77777777" w:rsidR="001A23D8" w:rsidRPr="00797802" w:rsidRDefault="001A23D8" w:rsidP="001A23D8">
            <w:pPr>
              <w:pStyle w:val="BodyText"/>
              <w:ind w:left="0" w:right="-2"/>
              <w:jc w:val="center"/>
            </w:pPr>
            <w:r w:rsidRPr="00797802">
              <w:t>X</w:t>
            </w:r>
          </w:p>
        </w:tc>
        <w:tc>
          <w:tcPr>
            <w:tcW w:w="3420" w:type="dxa"/>
          </w:tcPr>
          <w:p w14:paraId="71519900" w14:textId="77777777" w:rsidR="001A23D8" w:rsidRPr="00797802" w:rsidRDefault="001A23D8" w:rsidP="001A23D8">
            <w:pPr>
              <w:pStyle w:val="BodyText"/>
              <w:ind w:left="0" w:right="-2"/>
            </w:pPr>
            <w:r w:rsidRPr="00797802">
              <w:t>Godkännande av styrelsen att sätta upp markiser. Standardutseende fas</w:t>
            </w:r>
            <w:r w:rsidRPr="00797802">
              <w:t>t</w:t>
            </w:r>
            <w:r w:rsidRPr="00797802">
              <w:t>ställt.</w:t>
            </w:r>
          </w:p>
        </w:tc>
      </w:tr>
      <w:tr w:rsidR="001A23D8" w:rsidRPr="00797802" w14:paraId="405F5E3B" w14:textId="77777777">
        <w:tblPrEx>
          <w:tblCellMar>
            <w:top w:w="0" w:type="dxa"/>
            <w:bottom w:w="0" w:type="dxa"/>
          </w:tblCellMar>
        </w:tblPrEx>
        <w:tc>
          <w:tcPr>
            <w:tcW w:w="2977" w:type="dxa"/>
          </w:tcPr>
          <w:p w14:paraId="36D74B79" w14:textId="77777777" w:rsidR="001A23D8" w:rsidRPr="00797802" w:rsidRDefault="001A23D8" w:rsidP="001A23D8">
            <w:pPr>
              <w:pStyle w:val="BodyText"/>
              <w:ind w:left="0" w:right="-2"/>
            </w:pPr>
            <w:r w:rsidRPr="00797802">
              <w:t>Tätningslister</w:t>
            </w:r>
          </w:p>
        </w:tc>
        <w:tc>
          <w:tcPr>
            <w:tcW w:w="852" w:type="dxa"/>
          </w:tcPr>
          <w:p w14:paraId="7C773F83" w14:textId="77777777" w:rsidR="001A23D8" w:rsidRPr="00797802" w:rsidRDefault="001A23D8" w:rsidP="001A23D8">
            <w:pPr>
              <w:pStyle w:val="BodyText"/>
              <w:ind w:left="0" w:right="-2"/>
              <w:jc w:val="center"/>
            </w:pPr>
          </w:p>
        </w:tc>
        <w:tc>
          <w:tcPr>
            <w:tcW w:w="1080" w:type="dxa"/>
          </w:tcPr>
          <w:p w14:paraId="05CC8DA3" w14:textId="77777777" w:rsidR="001A23D8" w:rsidRPr="00797802" w:rsidRDefault="001A23D8" w:rsidP="001A23D8">
            <w:pPr>
              <w:pStyle w:val="BodyText"/>
              <w:ind w:left="0" w:right="-2"/>
              <w:jc w:val="center"/>
            </w:pPr>
            <w:r w:rsidRPr="00797802">
              <w:t>X</w:t>
            </w:r>
          </w:p>
        </w:tc>
        <w:tc>
          <w:tcPr>
            <w:tcW w:w="3420" w:type="dxa"/>
          </w:tcPr>
          <w:p w14:paraId="1362623C" w14:textId="77777777" w:rsidR="001A23D8" w:rsidRPr="00797802" w:rsidRDefault="001A23D8" w:rsidP="001A23D8">
            <w:pPr>
              <w:pStyle w:val="BodyText"/>
              <w:ind w:left="0" w:right="-2"/>
            </w:pPr>
          </w:p>
        </w:tc>
      </w:tr>
      <w:tr w:rsidR="001A23D8" w:rsidRPr="00797802" w14:paraId="6D802C23" w14:textId="77777777">
        <w:tblPrEx>
          <w:tblCellMar>
            <w:top w:w="0" w:type="dxa"/>
            <w:bottom w:w="0" w:type="dxa"/>
          </w:tblCellMar>
        </w:tblPrEx>
        <w:tc>
          <w:tcPr>
            <w:tcW w:w="2977" w:type="dxa"/>
          </w:tcPr>
          <w:p w14:paraId="25AECD62" w14:textId="77777777" w:rsidR="001A23D8" w:rsidRPr="00797802" w:rsidRDefault="001A23D8" w:rsidP="001A23D8">
            <w:pPr>
              <w:pStyle w:val="BodyText"/>
              <w:ind w:left="0" w:right="-2"/>
            </w:pPr>
            <w:r w:rsidRPr="00797802">
              <w:t>Springventil</w:t>
            </w:r>
          </w:p>
        </w:tc>
        <w:tc>
          <w:tcPr>
            <w:tcW w:w="852" w:type="dxa"/>
          </w:tcPr>
          <w:p w14:paraId="3E09FB2C" w14:textId="77777777" w:rsidR="001A23D8" w:rsidRPr="00797802" w:rsidRDefault="001A23D8" w:rsidP="001A23D8">
            <w:pPr>
              <w:pStyle w:val="BodyText"/>
              <w:ind w:left="0" w:right="-2"/>
              <w:jc w:val="center"/>
            </w:pPr>
          </w:p>
        </w:tc>
        <w:tc>
          <w:tcPr>
            <w:tcW w:w="1080" w:type="dxa"/>
          </w:tcPr>
          <w:p w14:paraId="1FF5A745" w14:textId="77777777" w:rsidR="001A23D8" w:rsidRPr="00797802" w:rsidRDefault="001A23D8" w:rsidP="001A23D8">
            <w:pPr>
              <w:pStyle w:val="BodyText"/>
              <w:ind w:left="0" w:right="-2"/>
              <w:jc w:val="center"/>
            </w:pPr>
            <w:r w:rsidRPr="00797802">
              <w:t>X</w:t>
            </w:r>
          </w:p>
        </w:tc>
        <w:tc>
          <w:tcPr>
            <w:tcW w:w="3420" w:type="dxa"/>
          </w:tcPr>
          <w:p w14:paraId="2E1EC534" w14:textId="77777777" w:rsidR="001A23D8" w:rsidRPr="00797802" w:rsidRDefault="001A23D8" w:rsidP="001A23D8">
            <w:pPr>
              <w:pStyle w:val="BodyText"/>
              <w:ind w:left="0" w:right="-2"/>
            </w:pPr>
          </w:p>
        </w:tc>
      </w:tr>
      <w:tr w:rsidR="001A23D8" w:rsidRPr="00797802" w14:paraId="38143382" w14:textId="77777777">
        <w:tblPrEx>
          <w:tblCellMar>
            <w:top w:w="0" w:type="dxa"/>
            <w:bottom w:w="0" w:type="dxa"/>
          </w:tblCellMar>
        </w:tblPrEx>
        <w:tc>
          <w:tcPr>
            <w:tcW w:w="2977" w:type="dxa"/>
          </w:tcPr>
          <w:p w14:paraId="692A2928" w14:textId="77777777" w:rsidR="001A23D8" w:rsidRPr="00797802" w:rsidRDefault="001A23D8" w:rsidP="001A23D8">
            <w:pPr>
              <w:pStyle w:val="BodyText"/>
              <w:ind w:left="0" w:right="-2"/>
            </w:pPr>
          </w:p>
        </w:tc>
        <w:tc>
          <w:tcPr>
            <w:tcW w:w="852" w:type="dxa"/>
          </w:tcPr>
          <w:p w14:paraId="1179D9D9" w14:textId="77777777" w:rsidR="001A23D8" w:rsidRPr="00797802" w:rsidRDefault="001A23D8" w:rsidP="001A23D8">
            <w:pPr>
              <w:pStyle w:val="BodyText"/>
              <w:ind w:left="0" w:right="-2"/>
              <w:jc w:val="center"/>
            </w:pPr>
          </w:p>
        </w:tc>
        <w:tc>
          <w:tcPr>
            <w:tcW w:w="1080" w:type="dxa"/>
          </w:tcPr>
          <w:p w14:paraId="0AA7060B" w14:textId="77777777" w:rsidR="001A23D8" w:rsidRPr="00797802" w:rsidRDefault="001A23D8" w:rsidP="001A23D8">
            <w:pPr>
              <w:pStyle w:val="BodyText"/>
              <w:ind w:left="0" w:right="-2"/>
              <w:jc w:val="center"/>
            </w:pPr>
          </w:p>
        </w:tc>
        <w:tc>
          <w:tcPr>
            <w:tcW w:w="3420" w:type="dxa"/>
          </w:tcPr>
          <w:p w14:paraId="449F8DEA" w14:textId="77777777" w:rsidR="001A23D8" w:rsidRPr="00797802" w:rsidRDefault="001A23D8" w:rsidP="001A23D8">
            <w:pPr>
              <w:pStyle w:val="BodyText"/>
              <w:ind w:left="0" w:right="-2"/>
            </w:pPr>
          </w:p>
        </w:tc>
      </w:tr>
      <w:tr w:rsidR="001A23D8" w:rsidRPr="00797802" w14:paraId="00DBF421" w14:textId="77777777">
        <w:tblPrEx>
          <w:tblCellMar>
            <w:top w:w="0" w:type="dxa"/>
            <w:bottom w:w="0" w:type="dxa"/>
          </w:tblCellMar>
        </w:tblPrEx>
        <w:tc>
          <w:tcPr>
            <w:tcW w:w="2977" w:type="dxa"/>
          </w:tcPr>
          <w:p w14:paraId="7A08D279" w14:textId="77777777" w:rsidR="001A23D8" w:rsidRPr="00797802" w:rsidRDefault="001A23D8" w:rsidP="001A23D8">
            <w:pPr>
              <w:pStyle w:val="BodyText"/>
              <w:ind w:left="0" w:right="-2"/>
              <w:rPr>
                <w:b/>
              </w:rPr>
            </w:pPr>
            <w:r w:rsidRPr="00797802">
              <w:rPr>
                <w:b/>
              </w:rPr>
              <w:t>7. VVS-artiklar</w:t>
            </w:r>
          </w:p>
        </w:tc>
        <w:tc>
          <w:tcPr>
            <w:tcW w:w="852" w:type="dxa"/>
          </w:tcPr>
          <w:p w14:paraId="3F7F5A67" w14:textId="77777777" w:rsidR="001A23D8" w:rsidRPr="00797802" w:rsidRDefault="001A23D8" w:rsidP="001A23D8">
            <w:pPr>
              <w:pStyle w:val="BodyText"/>
              <w:ind w:left="0" w:right="-2"/>
              <w:jc w:val="center"/>
              <w:rPr>
                <w:b/>
              </w:rPr>
            </w:pPr>
          </w:p>
        </w:tc>
        <w:tc>
          <w:tcPr>
            <w:tcW w:w="1080" w:type="dxa"/>
          </w:tcPr>
          <w:p w14:paraId="13BBF15F" w14:textId="77777777" w:rsidR="001A23D8" w:rsidRPr="00797802" w:rsidRDefault="001A23D8" w:rsidP="001A23D8">
            <w:pPr>
              <w:pStyle w:val="BodyText"/>
              <w:ind w:left="0" w:right="-2"/>
              <w:jc w:val="center"/>
              <w:rPr>
                <w:b/>
              </w:rPr>
            </w:pPr>
          </w:p>
        </w:tc>
        <w:tc>
          <w:tcPr>
            <w:tcW w:w="3420" w:type="dxa"/>
          </w:tcPr>
          <w:p w14:paraId="2C2775B9" w14:textId="77777777" w:rsidR="001A23D8" w:rsidRPr="00797802" w:rsidRDefault="001A23D8" w:rsidP="001A23D8">
            <w:pPr>
              <w:pStyle w:val="BodyText"/>
              <w:ind w:left="0" w:right="-2"/>
              <w:rPr>
                <w:b/>
              </w:rPr>
            </w:pPr>
          </w:p>
        </w:tc>
      </w:tr>
      <w:tr w:rsidR="001A23D8" w:rsidRPr="00797802" w14:paraId="19087C3A" w14:textId="77777777">
        <w:tblPrEx>
          <w:tblCellMar>
            <w:top w:w="0" w:type="dxa"/>
            <w:bottom w:w="0" w:type="dxa"/>
          </w:tblCellMar>
        </w:tblPrEx>
        <w:tc>
          <w:tcPr>
            <w:tcW w:w="2977" w:type="dxa"/>
          </w:tcPr>
          <w:p w14:paraId="11315921" w14:textId="77777777" w:rsidR="001A23D8" w:rsidRPr="00797802" w:rsidRDefault="001A23D8" w:rsidP="001A23D8">
            <w:pPr>
              <w:pStyle w:val="BodyText"/>
              <w:ind w:left="0" w:right="-2"/>
            </w:pPr>
            <w:r w:rsidRPr="00797802">
              <w:t>Tvättställ</w:t>
            </w:r>
          </w:p>
        </w:tc>
        <w:tc>
          <w:tcPr>
            <w:tcW w:w="852" w:type="dxa"/>
          </w:tcPr>
          <w:p w14:paraId="2D34F0E0" w14:textId="77777777" w:rsidR="001A23D8" w:rsidRPr="00797802" w:rsidRDefault="001A23D8" w:rsidP="001A23D8">
            <w:pPr>
              <w:pStyle w:val="BodyText"/>
              <w:ind w:left="0" w:right="-2"/>
              <w:jc w:val="center"/>
            </w:pPr>
          </w:p>
        </w:tc>
        <w:tc>
          <w:tcPr>
            <w:tcW w:w="1080" w:type="dxa"/>
          </w:tcPr>
          <w:p w14:paraId="630994F5" w14:textId="77777777" w:rsidR="001A23D8" w:rsidRPr="00797802" w:rsidRDefault="001A23D8" w:rsidP="001A23D8">
            <w:pPr>
              <w:pStyle w:val="BodyText"/>
              <w:ind w:left="0" w:right="-2"/>
              <w:jc w:val="center"/>
            </w:pPr>
            <w:r w:rsidRPr="00797802">
              <w:t>X</w:t>
            </w:r>
          </w:p>
        </w:tc>
        <w:tc>
          <w:tcPr>
            <w:tcW w:w="3420" w:type="dxa"/>
          </w:tcPr>
          <w:p w14:paraId="01A45975" w14:textId="77777777" w:rsidR="001A23D8" w:rsidRPr="00797802" w:rsidRDefault="001A23D8" w:rsidP="001A23D8">
            <w:pPr>
              <w:pStyle w:val="BodyText"/>
              <w:ind w:left="0" w:right="-2"/>
            </w:pPr>
            <w:r w:rsidRPr="00797802">
              <w:t>Porslin</w:t>
            </w:r>
          </w:p>
        </w:tc>
      </w:tr>
      <w:tr w:rsidR="001A23D8" w:rsidRPr="00797802" w14:paraId="351B685D" w14:textId="77777777">
        <w:tblPrEx>
          <w:tblCellMar>
            <w:top w:w="0" w:type="dxa"/>
            <w:bottom w:w="0" w:type="dxa"/>
          </w:tblCellMar>
        </w:tblPrEx>
        <w:tc>
          <w:tcPr>
            <w:tcW w:w="2977" w:type="dxa"/>
          </w:tcPr>
          <w:p w14:paraId="759282AD" w14:textId="77777777" w:rsidR="001A23D8" w:rsidRPr="00797802" w:rsidRDefault="001A23D8" w:rsidP="001A23D8">
            <w:pPr>
              <w:pStyle w:val="BodyText"/>
              <w:ind w:left="0" w:right="-2"/>
            </w:pPr>
            <w:r w:rsidRPr="00797802">
              <w:t>Dusch, duschslang</w:t>
            </w:r>
          </w:p>
        </w:tc>
        <w:tc>
          <w:tcPr>
            <w:tcW w:w="852" w:type="dxa"/>
          </w:tcPr>
          <w:p w14:paraId="10AC28BD" w14:textId="77777777" w:rsidR="001A23D8" w:rsidRPr="00797802" w:rsidRDefault="001A23D8" w:rsidP="001A23D8">
            <w:pPr>
              <w:pStyle w:val="BodyText"/>
              <w:ind w:left="0" w:right="-2"/>
              <w:jc w:val="center"/>
            </w:pPr>
          </w:p>
        </w:tc>
        <w:tc>
          <w:tcPr>
            <w:tcW w:w="1080" w:type="dxa"/>
          </w:tcPr>
          <w:p w14:paraId="37A39C86" w14:textId="77777777" w:rsidR="001A23D8" w:rsidRPr="00797802" w:rsidRDefault="001A23D8" w:rsidP="001A23D8">
            <w:pPr>
              <w:pStyle w:val="BodyText"/>
              <w:ind w:left="0" w:right="-2"/>
              <w:jc w:val="center"/>
            </w:pPr>
            <w:r w:rsidRPr="00797802">
              <w:t>X</w:t>
            </w:r>
          </w:p>
        </w:tc>
        <w:tc>
          <w:tcPr>
            <w:tcW w:w="3420" w:type="dxa"/>
          </w:tcPr>
          <w:p w14:paraId="1AB88D8F" w14:textId="77777777" w:rsidR="001A23D8" w:rsidRPr="00797802" w:rsidRDefault="001A23D8" w:rsidP="001A23D8">
            <w:pPr>
              <w:pStyle w:val="BodyText"/>
              <w:ind w:left="0" w:right="-2"/>
            </w:pPr>
          </w:p>
        </w:tc>
      </w:tr>
      <w:tr w:rsidR="001A23D8" w:rsidRPr="00797802" w14:paraId="49C29E46" w14:textId="77777777">
        <w:tblPrEx>
          <w:tblCellMar>
            <w:top w:w="0" w:type="dxa"/>
            <w:bottom w:w="0" w:type="dxa"/>
          </w:tblCellMar>
        </w:tblPrEx>
        <w:tc>
          <w:tcPr>
            <w:tcW w:w="2977" w:type="dxa"/>
          </w:tcPr>
          <w:p w14:paraId="777F8136" w14:textId="77777777" w:rsidR="001A23D8" w:rsidRPr="00797802" w:rsidRDefault="001A23D8" w:rsidP="001A23D8">
            <w:pPr>
              <w:pStyle w:val="BodyText"/>
              <w:ind w:left="0" w:right="-2"/>
            </w:pPr>
            <w:r w:rsidRPr="00797802">
              <w:t>WC-stol</w:t>
            </w:r>
          </w:p>
        </w:tc>
        <w:tc>
          <w:tcPr>
            <w:tcW w:w="852" w:type="dxa"/>
          </w:tcPr>
          <w:p w14:paraId="718CF51E" w14:textId="77777777" w:rsidR="001A23D8" w:rsidRPr="00797802" w:rsidRDefault="001A23D8" w:rsidP="001A23D8">
            <w:pPr>
              <w:pStyle w:val="BodyText"/>
              <w:ind w:left="0" w:right="-2"/>
              <w:jc w:val="center"/>
            </w:pPr>
          </w:p>
        </w:tc>
        <w:tc>
          <w:tcPr>
            <w:tcW w:w="1080" w:type="dxa"/>
          </w:tcPr>
          <w:p w14:paraId="47A46D85" w14:textId="77777777" w:rsidR="001A23D8" w:rsidRPr="00797802" w:rsidRDefault="001A23D8" w:rsidP="001A23D8">
            <w:pPr>
              <w:pStyle w:val="BodyText"/>
              <w:ind w:left="0" w:right="-2"/>
              <w:jc w:val="center"/>
            </w:pPr>
            <w:r w:rsidRPr="00797802">
              <w:t>X</w:t>
            </w:r>
          </w:p>
        </w:tc>
        <w:tc>
          <w:tcPr>
            <w:tcW w:w="3420" w:type="dxa"/>
          </w:tcPr>
          <w:p w14:paraId="0A0A5745" w14:textId="77777777" w:rsidR="001A23D8" w:rsidRPr="00797802" w:rsidRDefault="001A23D8" w:rsidP="001A23D8">
            <w:pPr>
              <w:pStyle w:val="BodyText"/>
              <w:ind w:left="0" w:right="-2"/>
            </w:pPr>
            <w:r w:rsidRPr="00797802">
              <w:t>Porslin och sits</w:t>
            </w:r>
          </w:p>
        </w:tc>
      </w:tr>
      <w:tr w:rsidR="001A23D8" w:rsidRPr="00797802" w14:paraId="78DBF0C3" w14:textId="77777777">
        <w:tblPrEx>
          <w:tblCellMar>
            <w:top w:w="0" w:type="dxa"/>
            <w:bottom w:w="0" w:type="dxa"/>
          </w:tblCellMar>
        </w:tblPrEx>
        <w:tc>
          <w:tcPr>
            <w:tcW w:w="2977" w:type="dxa"/>
          </w:tcPr>
          <w:p w14:paraId="4A3EC3B6" w14:textId="77777777" w:rsidR="001A23D8" w:rsidRPr="00797802" w:rsidRDefault="001A23D8" w:rsidP="001A23D8">
            <w:pPr>
              <w:pStyle w:val="BodyText"/>
              <w:ind w:left="0" w:right="-2"/>
            </w:pPr>
            <w:r w:rsidRPr="00797802">
              <w:t>WC-stol</w:t>
            </w:r>
          </w:p>
        </w:tc>
        <w:tc>
          <w:tcPr>
            <w:tcW w:w="852" w:type="dxa"/>
          </w:tcPr>
          <w:p w14:paraId="64E7069D" w14:textId="77777777" w:rsidR="001A23D8" w:rsidRPr="00797802" w:rsidRDefault="001A23D8" w:rsidP="001A23D8">
            <w:pPr>
              <w:pStyle w:val="BodyText"/>
              <w:ind w:left="0" w:right="-2"/>
              <w:jc w:val="center"/>
            </w:pPr>
          </w:p>
        </w:tc>
        <w:tc>
          <w:tcPr>
            <w:tcW w:w="1080" w:type="dxa"/>
          </w:tcPr>
          <w:p w14:paraId="0DF5ABA6" w14:textId="77777777" w:rsidR="001A23D8" w:rsidRPr="00797802" w:rsidRDefault="001A23D8" w:rsidP="001A23D8">
            <w:pPr>
              <w:pStyle w:val="BodyText"/>
              <w:ind w:left="0" w:right="-2"/>
              <w:jc w:val="center"/>
            </w:pPr>
            <w:r w:rsidRPr="00797802">
              <w:t>X</w:t>
            </w:r>
          </w:p>
        </w:tc>
        <w:tc>
          <w:tcPr>
            <w:tcW w:w="3420" w:type="dxa"/>
          </w:tcPr>
          <w:p w14:paraId="24C6C763" w14:textId="77777777" w:rsidR="001A23D8" w:rsidRPr="00797802" w:rsidRDefault="001A23D8" w:rsidP="001A23D8">
            <w:pPr>
              <w:pStyle w:val="BodyText"/>
              <w:ind w:left="0" w:right="-2"/>
            </w:pPr>
            <w:r w:rsidRPr="00797802">
              <w:t>Anordning för vattentillfö</w:t>
            </w:r>
            <w:r w:rsidRPr="00797802">
              <w:t>r</w:t>
            </w:r>
            <w:r w:rsidRPr="00797802">
              <w:t>sel</w:t>
            </w:r>
          </w:p>
        </w:tc>
      </w:tr>
      <w:tr w:rsidR="001A23D8" w:rsidRPr="00797802" w14:paraId="2DAF6841" w14:textId="77777777">
        <w:tblPrEx>
          <w:tblCellMar>
            <w:top w:w="0" w:type="dxa"/>
            <w:bottom w:w="0" w:type="dxa"/>
          </w:tblCellMar>
        </w:tblPrEx>
        <w:tc>
          <w:tcPr>
            <w:tcW w:w="2977" w:type="dxa"/>
          </w:tcPr>
          <w:p w14:paraId="28B053D7" w14:textId="77777777" w:rsidR="001A23D8" w:rsidRPr="00797802" w:rsidRDefault="001A23D8" w:rsidP="001A23D8">
            <w:pPr>
              <w:pStyle w:val="BodyText"/>
              <w:ind w:left="0" w:right="-2"/>
            </w:pPr>
            <w:r w:rsidRPr="00797802">
              <w:t>Badkar</w:t>
            </w:r>
          </w:p>
        </w:tc>
        <w:tc>
          <w:tcPr>
            <w:tcW w:w="852" w:type="dxa"/>
          </w:tcPr>
          <w:p w14:paraId="0F8D2145" w14:textId="77777777" w:rsidR="001A23D8" w:rsidRPr="00797802" w:rsidRDefault="001A23D8" w:rsidP="001A23D8">
            <w:pPr>
              <w:pStyle w:val="BodyText"/>
              <w:ind w:left="0" w:right="-2"/>
              <w:jc w:val="center"/>
            </w:pPr>
          </w:p>
        </w:tc>
        <w:tc>
          <w:tcPr>
            <w:tcW w:w="1080" w:type="dxa"/>
          </w:tcPr>
          <w:p w14:paraId="34421674" w14:textId="77777777" w:rsidR="001A23D8" w:rsidRPr="00797802" w:rsidRDefault="001A23D8" w:rsidP="001A23D8">
            <w:pPr>
              <w:pStyle w:val="BodyText"/>
              <w:ind w:left="0" w:right="-2"/>
              <w:jc w:val="center"/>
            </w:pPr>
            <w:r w:rsidRPr="00797802">
              <w:t>X</w:t>
            </w:r>
          </w:p>
        </w:tc>
        <w:tc>
          <w:tcPr>
            <w:tcW w:w="3420" w:type="dxa"/>
          </w:tcPr>
          <w:p w14:paraId="6664376E" w14:textId="77777777" w:rsidR="001A23D8" w:rsidRPr="00797802" w:rsidRDefault="001A23D8" w:rsidP="001A23D8">
            <w:pPr>
              <w:pStyle w:val="BodyText"/>
              <w:ind w:left="0" w:right="-2"/>
            </w:pPr>
          </w:p>
        </w:tc>
      </w:tr>
      <w:tr w:rsidR="001A23D8" w:rsidRPr="00797802" w14:paraId="655E1C81" w14:textId="77777777">
        <w:tblPrEx>
          <w:tblCellMar>
            <w:top w:w="0" w:type="dxa"/>
            <w:bottom w:w="0" w:type="dxa"/>
          </w:tblCellMar>
        </w:tblPrEx>
        <w:tc>
          <w:tcPr>
            <w:tcW w:w="2977" w:type="dxa"/>
          </w:tcPr>
          <w:p w14:paraId="3D3F51AA" w14:textId="77777777" w:rsidR="001A23D8" w:rsidRPr="00797802" w:rsidRDefault="001A23D8" w:rsidP="001A23D8">
            <w:pPr>
              <w:pStyle w:val="BodyText"/>
              <w:ind w:left="0" w:right="-2"/>
            </w:pPr>
            <w:r w:rsidRPr="00797802">
              <w:t>Duschkabin</w:t>
            </w:r>
          </w:p>
        </w:tc>
        <w:tc>
          <w:tcPr>
            <w:tcW w:w="852" w:type="dxa"/>
          </w:tcPr>
          <w:p w14:paraId="412CCE9C" w14:textId="77777777" w:rsidR="001A23D8" w:rsidRPr="00797802" w:rsidRDefault="001A23D8" w:rsidP="001A23D8">
            <w:pPr>
              <w:pStyle w:val="BodyText"/>
              <w:ind w:left="0" w:right="-2"/>
              <w:jc w:val="center"/>
            </w:pPr>
          </w:p>
        </w:tc>
        <w:tc>
          <w:tcPr>
            <w:tcW w:w="1080" w:type="dxa"/>
          </w:tcPr>
          <w:p w14:paraId="6EFF0711" w14:textId="77777777" w:rsidR="001A23D8" w:rsidRPr="00797802" w:rsidRDefault="001A23D8" w:rsidP="001A23D8">
            <w:pPr>
              <w:pStyle w:val="BodyText"/>
              <w:ind w:left="0" w:right="-2"/>
              <w:jc w:val="center"/>
            </w:pPr>
            <w:r w:rsidRPr="00797802">
              <w:t>X</w:t>
            </w:r>
          </w:p>
        </w:tc>
        <w:tc>
          <w:tcPr>
            <w:tcW w:w="3420" w:type="dxa"/>
          </w:tcPr>
          <w:p w14:paraId="48BF138E" w14:textId="77777777" w:rsidR="001A23D8" w:rsidRPr="00797802" w:rsidRDefault="001A23D8" w:rsidP="001A23D8">
            <w:pPr>
              <w:pStyle w:val="BodyText"/>
              <w:ind w:left="0" w:right="-2"/>
            </w:pPr>
          </w:p>
        </w:tc>
      </w:tr>
      <w:tr w:rsidR="001A23D8" w:rsidRPr="00797802" w14:paraId="75BDD8D7" w14:textId="77777777">
        <w:tblPrEx>
          <w:tblCellMar>
            <w:top w:w="0" w:type="dxa"/>
            <w:bottom w:w="0" w:type="dxa"/>
          </w:tblCellMar>
        </w:tblPrEx>
        <w:tc>
          <w:tcPr>
            <w:tcW w:w="2977" w:type="dxa"/>
          </w:tcPr>
          <w:p w14:paraId="66786C9C" w14:textId="77777777" w:rsidR="001A23D8" w:rsidRPr="00797802" w:rsidRDefault="001A23D8" w:rsidP="001A23D8">
            <w:pPr>
              <w:pStyle w:val="BodyText"/>
              <w:ind w:left="0" w:right="-2"/>
            </w:pPr>
            <w:r w:rsidRPr="00797802">
              <w:t>Tvättmaskin i l</w:t>
            </w:r>
            <w:r w:rsidR="00916F88">
              <w:t>ägenhet</w:t>
            </w:r>
          </w:p>
        </w:tc>
        <w:tc>
          <w:tcPr>
            <w:tcW w:w="852" w:type="dxa"/>
          </w:tcPr>
          <w:p w14:paraId="34EB7E28" w14:textId="77777777" w:rsidR="001A23D8" w:rsidRPr="00797802" w:rsidRDefault="001A23D8" w:rsidP="001A23D8">
            <w:pPr>
              <w:pStyle w:val="BodyText"/>
              <w:ind w:left="0" w:right="-2"/>
              <w:jc w:val="center"/>
            </w:pPr>
          </w:p>
        </w:tc>
        <w:tc>
          <w:tcPr>
            <w:tcW w:w="1080" w:type="dxa"/>
          </w:tcPr>
          <w:p w14:paraId="49538412" w14:textId="77777777" w:rsidR="001A23D8" w:rsidRPr="00797802" w:rsidRDefault="001A23D8" w:rsidP="001A23D8">
            <w:pPr>
              <w:pStyle w:val="BodyText"/>
              <w:ind w:left="0" w:right="-2"/>
              <w:jc w:val="center"/>
            </w:pPr>
            <w:r w:rsidRPr="00797802">
              <w:t>X</w:t>
            </w:r>
          </w:p>
        </w:tc>
        <w:tc>
          <w:tcPr>
            <w:tcW w:w="3420" w:type="dxa"/>
          </w:tcPr>
          <w:p w14:paraId="23FE8194" w14:textId="77777777" w:rsidR="001A23D8" w:rsidRPr="00797802" w:rsidRDefault="001A23D8" w:rsidP="001A23D8">
            <w:pPr>
              <w:pStyle w:val="BodyText"/>
              <w:ind w:left="0" w:right="-2"/>
            </w:pPr>
          </w:p>
        </w:tc>
      </w:tr>
      <w:tr w:rsidR="001A23D8" w:rsidRPr="00797802" w14:paraId="2AF9B465" w14:textId="77777777">
        <w:tblPrEx>
          <w:tblCellMar>
            <w:top w:w="0" w:type="dxa"/>
            <w:bottom w:w="0" w:type="dxa"/>
          </w:tblCellMar>
        </w:tblPrEx>
        <w:tc>
          <w:tcPr>
            <w:tcW w:w="2977" w:type="dxa"/>
          </w:tcPr>
          <w:p w14:paraId="0F34944A" w14:textId="77777777" w:rsidR="001A23D8" w:rsidRPr="00797802" w:rsidRDefault="001A23D8" w:rsidP="001A23D8">
            <w:pPr>
              <w:pStyle w:val="BodyText"/>
              <w:ind w:left="0" w:right="-2"/>
            </w:pPr>
            <w:r w:rsidRPr="00797802">
              <w:t>Torkskåp i l</w:t>
            </w:r>
            <w:r w:rsidR="00916F88">
              <w:t>ägenhet</w:t>
            </w:r>
          </w:p>
        </w:tc>
        <w:tc>
          <w:tcPr>
            <w:tcW w:w="852" w:type="dxa"/>
          </w:tcPr>
          <w:p w14:paraId="6F2988D0" w14:textId="77777777" w:rsidR="001A23D8" w:rsidRPr="00797802" w:rsidRDefault="001A23D8" w:rsidP="001A23D8">
            <w:pPr>
              <w:pStyle w:val="BodyText"/>
              <w:ind w:left="0" w:right="-2"/>
              <w:jc w:val="center"/>
            </w:pPr>
          </w:p>
        </w:tc>
        <w:tc>
          <w:tcPr>
            <w:tcW w:w="1080" w:type="dxa"/>
          </w:tcPr>
          <w:p w14:paraId="27727AAA" w14:textId="77777777" w:rsidR="001A23D8" w:rsidRPr="00797802" w:rsidRDefault="001A23D8" w:rsidP="001A23D8">
            <w:pPr>
              <w:pStyle w:val="BodyText"/>
              <w:ind w:left="0" w:right="-2"/>
              <w:jc w:val="center"/>
            </w:pPr>
            <w:r w:rsidRPr="00797802">
              <w:t>X</w:t>
            </w:r>
          </w:p>
        </w:tc>
        <w:tc>
          <w:tcPr>
            <w:tcW w:w="3420" w:type="dxa"/>
          </w:tcPr>
          <w:p w14:paraId="6DD8A332" w14:textId="77777777" w:rsidR="001A23D8" w:rsidRPr="00797802" w:rsidRDefault="001A23D8" w:rsidP="001A23D8">
            <w:pPr>
              <w:pStyle w:val="BodyText"/>
              <w:ind w:left="0" w:right="-2"/>
            </w:pPr>
          </w:p>
        </w:tc>
      </w:tr>
      <w:tr w:rsidR="001A23D8" w:rsidRPr="00797802" w14:paraId="0BB10DDB" w14:textId="77777777">
        <w:tblPrEx>
          <w:tblCellMar>
            <w:top w:w="0" w:type="dxa"/>
            <w:bottom w:w="0" w:type="dxa"/>
          </w:tblCellMar>
        </w:tblPrEx>
        <w:tc>
          <w:tcPr>
            <w:tcW w:w="2977" w:type="dxa"/>
          </w:tcPr>
          <w:p w14:paraId="488A4AA7" w14:textId="77777777" w:rsidR="001A23D8" w:rsidRPr="00797802" w:rsidRDefault="001A23D8" w:rsidP="001A23D8">
            <w:pPr>
              <w:pStyle w:val="BodyText"/>
              <w:ind w:left="0" w:right="-2"/>
            </w:pPr>
            <w:r w:rsidRPr="00797802">
              <w:t>Diskbänkbeslag</w:t>
            </w:r>
          </w:p>
        </w:tc>
        <w:tc>
          <w:tcPr>
            <w:tcW w:w="852" w:type="dxa"/>
          </w:tcPr>
          <w:p w14:paraId="7C5EB8D6" w14:textId="77777777" w:rsidR="001A23D8" w:rsidRPr="00797802" w:rsidRDefault="001A23D8" w:rsidP="001A23D8">
            <w:pPr>
              <w:pStyle w:val="BodyText"/>
              <w:ind w:left="0" w:right="-2"/>
              <w:jc w:val="center"/>
            </w:pPr>
          </w:p>
        </w:tc>
        <w:tc>
          <w:tcPr>
            <w:tcW w:w="1080" w:type="dxa"/>
          </w:tcPr>
          <w:p w14:paraId="58E5F795" w14:textId="77777777" w:rsidR="001A23D8" w:rsidRPr="00797802" w:rsidRDefault="001A23D8" w:rsidP="001A23D8">
            <w:pPr>
              <w:pStyle w:val="BodyText"/>
              <w:ind w:left="0" w:right="-2"/>
              <w:jc w:val="center"/>
            </w:pPr>
            <w:r w:rsidRPr="00797802">
              <w:t>X</w:t>
            </w:r>
          </w:p>
        </w:tc>
        <w:tc>
          <w:tcPr>
            <w:tcW w:w="3420" w:type="dxa"/>
          </w:tcPr>
          <w:p w14:paraId="0957E321" w14:textId="77777777" w:rsidR="001A23D8" w:rsidRPr="00797802" w:rsidRDefault="001A23D8" w:rsidP="001A23D8">
            <w:pPr>
              <w:pStyle w:val="BodyText"/>
              <w:ind w:left="0" w:right="-2"/>
            </w:pPr>
          </w:p>
        </w:tc>
      </w:tr>
      <w:tr w:rsidR="001A23D8" w:rsidRPr="00797802" w14:paraId="2B37BC6B" w14:textId="77777777">
        <w:tblPrEx>
          <w:tblCellMar>
            <w:top w:w="0" w:type="dxa"/>
            <w:bottom w:w="0" w:type="dxa"/>
          </w:tblCellMar>
        </w:tblPrEx>
        <w:tc>
          <w:tcPr>
            <w:tcW w:w="2977" w:type="dxa"/>
          </w:tcPr>
          <w:p w14:paraId="226D4C1F" w14:textId="77777777" w:rsidR="001A23D8" w:rsidRPr="00797802" w:rsidRDefault="001A23D8" w:rsidP="001A23D8">
            <w:pPr>
              <w:pStyle w:val="BodyText"/>
              <w:ind w:left="0" w:right="-2"/>
            </w:pPr>
            <w:r w:rsidRPr="00797802">
              <w:t>Tvättbänk och tvättlåda</w:t>
            </w:r>
          </w:p>
        </w:tc>
        <w:tc>
          <w:tcPr>
            <w:tcW w:w="852" w:type="dxa"/>
          </w:tcPr>
          <w:p w14:paraId="560E18A1" w14:textId="77777777" w:rsidR="001A23D8" w:rsidRPr="00797802" w:rsidRDefault="001A23D8" w:rsidP="001A23D8">
            <w:pPr>
              <w:pStyle w:val="BodyText"/>
              <w:ind w:left="0" w:right="-2"/>
              <w:jc w:val="center"/>
            </w:pPr>
          </w:p>
        </w:tc>
        <w:tc>
          <w:tcPr>
            <w:tcW w:w="1080" w:type="dxa"/>
          </w:tcPr>
          <w:p w14:paraId="75D3AA62" w14:textId="77777777" w:rsidR="001A23D8" w:rsidRPr="00797802" w:rsidRDefault="001A23D8" w:rsidP="001A23D8">
            <w:pPr>
              <w:pStyle w:val="BodyText"/>
              <w:ind w:left="0" w:right="-2"/>
              <w:jc w:val="center"/>
            </w:pPr>
            <w:r w:rsidRPr="00797802">
              <w:t>X</w:t>
            </w:r>
          </w:p>
        </w:tc>
        <w:tc>
          <w:tcPr>
            <w:tcW w:w="3420" w:type="dxa"/>
          </w:tcPr>
          <w:p w14:paraId="543C5FE5" w14:textId="77777777" w:rsidR="001A23D8" w:rsidRPr="00797802" w:rsidRDefault="001A23D8" w:rsidP="001A23D8">
            <w:pPr>
              <w:pStyle w:val="BodyText"/>
              <w:ind w:left="0" w:right="-2"/>
            </w:pPr>
          </w:p>
        </w:tc>
      </w:tr>
      <w:tr w:rsidR="001A23D8" w:rsidRPr="00797802" w14:paraId="61D82085" w14:textId="77777777">
        <w:tblPrEx>
          <w:tblCellMar>
            <w:top w:w="0" w:type="dxa"/>
            <w:bottom w:w="0" w:type="dxa"/>
          </w:tblCellMar>
        </w:tblPrEx>
        <w:tc>
          <w:tcPr>
            <w:tcW w:w="2977" w:type="dxa"/>
          </w:tcPr>
          <w:p w14:paraId="144421C0" w14:textId="77777777" w:rsidR="001A23D8" w:rsidRPr="00797802" w:rsidRDefault="001A23D8" w:rsidP="001A23D8">
            <w:pPr>
              <w:pStyle w:val="BodyText"/>
              <w:ind w:left="0" w:right="-2"/>
            </w:pPr>
            <w:r w:rsidRPr="00797802">
              <w:t>Ventilationsfilter</w:t>
            </w:r>
          </w:p>
        </w:tc>
        <w:tc>
          <w:tcPr>
            <w:tcW w:w="852" w:type="dxa"/>
          </w:tcPr>
          <w:p w14:paraId="14CF842A" w14:textId="77777777" w:rsidR="001A23D8" w:rsidRPr="00797802" w:rsidRDefault="001A23D8" w:rsidP="001A23D8">
            <w:pPr>
              <w:pStyle w:val="BodyText"/>
              <w:ind w:left="0" w:right="-2"/>
              <w:jc w:val="center"/>
            </w:pPr>
          </w:p>
        </w:tc>
        <w:tc>
          <w:tcPr>
            <w:tcW w:w="1080" w:type="dxa"/>
          </w:tcPr>
          <w:p w14:paraId="780E08AF" w14:textId="77777777" w:rsidR="001A23D8" w:rsidRPr="00797802" w:rsidRDefault="001A23D8" w:rsidP="001A23D8">
            <w:pPr>
              <w:pStyle w:val="BodyText"/>
              <w:ind w:left="0" w:right="-2"/>
              <w:jc w:val="center"/>
            </w:pPr>
            <w:r w:rsidRPr="00797802">
              <w:t>X</w:t>
            </w:r>
          </w:p>
        </w:tc>
        <w:tc>
          <w:tcPr>
            <w:tcW w:w="3420" w:type="dxa"/>
          </w:tcPr>
          <w:p w14:paraId="4D702213" w14:textId="77777777" w:rsidR="001A23D8" w:rsidRPr="00797802" w:rsidRDefault="001A23D8" w:rsidP="001A23D8">
            <w:pPr>
              <w:pStyle w:val="BodyText"/>
              <w:ind w:left="0" w:right="-2"/>
            </w:pPr>
            <w:r w:rsidRPr="00797802">
              <w:t xml:space="preserve">Byte och rengöring av tex filter i </w:t>
            </w:r>
            <w:r w:rsidRPr="00797802">
              <w:lastRenderedPageBreak/>
              <w:t>kök</w:t>
            </w:r>
            <w:r w:rsidRPr="00797802">
              <w:t>s</w:t>
            </w:r>
            <w:r w:rsidRPr="00797802">
              <w:t>fläkt</w:t>
            </w:r>
          </w:p>
        </w:tc>
      </w:tr>
      <w:tr w:rsidR="001A23D8" w:rsidRPr="00797802" w14:paraId="2C544834" w14:textId="77777777">
        <w:tblPrEx>
          <w:tblCellMar>
            <w:top w:w="0" w:type="dxa"/>
            <w:bottom w:w="0" w:type="dxa"/>
          </w:tblCellMar>
        </w:tblPrEx>
        <w:tc>
          <w:tcPr>
            <w:tcW w:w="2977" w:type="dxa"/>
          </w:tcPr>
          <w:p w14:paraId="3B64848E" w14:textId="77777777" w:rsidR="001A23D8" w:rsidRPr="00797802" w:rsidRDefault="001A23D8" w:rsidP="001A23D8">
            <w:pPr>
              <w:pStyle w:val="BodyText"/>
              <w:ind w:left="0" w:right="-2"/>
            </w:pPr>
            <w:r w:rsidRPr="00797802">
              <w:lastRenderedPageBreak/>
              <w:t>Ventilationsdon</w:t>
            </w:r>
          </w:p>
        </w:tc>
        <w:tc>
          <w:tcPr>
            <w:tcW w:w="852" w:type="dxa"/>
          </w:tcPr>
          <w:p w14:paraId="1A3E0731" w14:textId="77777777" w:rsidR="001A23D8" w:rsidRPr="00797802" w:rsidRDefault="001A23D8" w:rsidP="001A23D8">
            <w:pPr>
              <w:pStyle w:val="BodyText"/>
              <w:ind w:left="0" w:right="-2"/>
              <w:jc w:val="center"/>
            </w:pPr>
            <w:r w:rsidRPr="00797802">
              <w:t>X</w:t>
            </w:r>
          </w:p>
        </w:tc>
        <w:tc>
          <w:tcPr>
            <w:tcW w:w="1080" w:type="dxa"/>
          </w:tcPr>
          <w:p w14:paraId="58A6A0D7" w14:textId="77777777" w:rsidR="001A23D8" w:rsidRPr="00797802" w:rsidRDefault="001A23D8" w:rsidP="001A23D8">
            <w:pPr>
              <w:pStyle w:val="BodyText"/>
              <w:ind w:left="0" w:right="-2"/>
              <w:jc w:val="center"/>
            </w:pPr>
          </w:p>
        </w:tc>
        <w:tc>
          <w:tcPr>
            <w:tcW w:w="3420" w:type="dxa"/>
          </w:tcPr>
          <w:p w14:paraId="0B75413C" w14:textId="77777777" w:rsidR="001A23D8" w:rsidRPr="00797802" w:rsidRDefault="001A23D8" w:rsidP="001A23D8">
            <w:pPr>
              <w:pStyle w:val="BodyText"/>
              <w:ind w:left="0" w:right="-2"/>
            </w:pPr>
          </w:p>
        </w:tc>
      </w:tr>
      <w:tr w:rsidR="001A23D8" w:rsidRPr="00797802" w14:paraId="621CA863" w14:textId="77777777">
        <w:tblPrEx>
          <w:tblCellMar>
            <w:top w:w="0" w:type="dxa"/>
            <w:bottom w:w="0" w:type="dxa"/>
          </w:tblCellMar>
        </w:tblPrEx>
        <w:tc>
          <w:tcPr>
            <w:tcW w:w="2977" w:type="dxa"/>
          </w:tcPr>
          <w:p w14:paraId="3862CF94" w14:textId="77777777" w:rsidR="001A23D8" w:rsidRPr="00797802" w:rsidRDefault="001A23D8" w:rsidP="001A23D8">
            <w:pPr>
              <w:pStyle w:val="BodyText"/>
              <w:ind w:left="0" w:right="-2"/>
            </w:pPr>
            <w:r w:rsidRPr="00797802">
              <w:t>Vattenradiatorer med vent</w:t>
            </w:r>
            <w:r w:rsidRPr="00797802">
              <w:t>i</w:t>
            </w:r>
            <w:r w:rsidRPr="00797802">
              <w:t>ler och termostat</w:t>
            </w:r>
          </w:p>
        </w:tc>
        <w:tc>
          <w:tcPr>
            <w:tcW w:w="852" w:type="dxa"/>
          </w:tcPr>
          <w:p w14:paraId="41C22EB1" w14:textId="77777777" w:rsidR="001A23D8" w:rsidRPr="00797802" w:rsidRDefault="001A23D8" w:rsidP="001A23D8">
            <w:pPr>
              <w:pStyle w:val="BodyText"/>
              <w:ind w:left="0" w:right="-2"/>
              <w:jc w:val="center"/>
            </w:pPr>
            <w:r w:rsidRPr="00797802">
              <w:t>X</w:t>
            </w:r>
          </w:p>
        </w:tc>
        <w:tc>
          <w:tcPr>
            <w:tcW w:w="1080" w:type="dxa"/>
          </w:tcPr>
          <w:p w14:paraId="5186128B" w14:textId="77777777" w:rsidR="001A23D8" w:rsidRPr="00797802" w:rsidRDefault="001A23D8" w:rsidP="001A23D8">
            <w:pPr>
              <w:pStyle w:val="BodyText"/>
              <w:ind w:left="0" w:right="-2"/>
              <w:jc w:val="center"/>
            </w:pPr>
          </w:p>
        </w:tc>
        <w:tc>
          <w:tcPr>
            <w:tcW w:w="3420" w:type="dxa"/>
          </w:tcPr>
          <w:p w14:paraId="1F823AF6" w14:textId="77777777" w:rsidR="001A23D8" w:rsidRPr="00797802" w:rsidRDefault="001A23D8" w:rsidP="001A23D8">
            <w:pPr>
              <w:pStyle w:val="BodyText"/>
              <w:ind w:left="0" w:right="-2"/>
            </w:pPr>
            <w:r w:rsidRPr="00797802">
              <w:t xml:space="preserve">Medlem ansvarar för </w:t>
            </w:r>
            <w:proofErr w:type="gramStart"/>
            <w:r w:rsidRPr="00797802">
              <w:t>målning</w:t>
            </w:r>
            <w:r w:rsidR="0038001E">
              <w:t xml:space="preserve"> </w:t>
            </w:r>
            <w:r w:rsidR="00916F88">
              <w:t xml:space="preserve"> Se</w:t>
            </w:r>
            <w:proofErr w:type="gramEnd"/>
            <w:r w:rsidR="00916F88">
              <w:t xml:space="preserve"> även avsnittet </w:t>
            </w:r>
            <w:r w:rsidR="00916F88" w:rsidRPr="00916F88">
              <w:rPr>
                <w:i/>
              </w:rPr>
              <w:t>Förändringar i lägenheten</w:t>
            </w:r>
            <w:r w:rsidR="00916F88">
              <w:t xml:space="preserve"> ovan. </w:t>
            </w:r>
          </w:p>
        </w:tc>
      </w:tr>
      <w:tr w:rsidR="001A23D8" w:rsidRPr="00797802" w14:paraId="2F8DEA50" w14:textId="77777777">
        <w:tblPrEx>
          <w:tblCellMar>
            <w:top w:w="0" w:type="dxa"/>
            <w:bottom w:w="0" w:type="dxa"/>
          </w:tblCellMar>
        </w:tblPrEx>
        <w:tc>
          <w:tcPr>
            <w:tcW w:w="2977" w:type="dxa"/>
          </w:tcPr>
          <w:p w14:paraId="0074C093" w14:textId="77777777" w:rsidR="001A23D8" w:rsidRPr="00797802" w:rsidRDefault="001A23D8" w:rsidP="001A23D8">
            <w:pPr>
              <w:pStyle w:val="BodyText"/>
              <w:ind w:left="0" w:right="-2"/>
            </w:pPr>
            <w:r w:rsidRPr="00797802">
              <w:t>Kall- och varmvatten, arm</w:t>
            </w:r>
            <w:r w:rsidRPr="00797802">
              <w:t>a</w:t>
            </w:r>
            <w:r w:rsidRPr="00797802">
              <w:t>turer</w:t>
            </w:r>
          </w:p>
        </w:tc>
        <w:tc>
          <w:tcPr>
            <w:tcW w:w="852" w:type="dxa"/>
          </w:tcPr>
          <w:p w14:paraId="1A0C7C61" w14:textId="77777777" w:rsidR="001A23D8" w:rsidRPr="00797802" w:rsidRDefault="001A23D8" w:rsidP="001A23D8">
            <w:pPr>
              <w:pStyle w:val="BodyText"/>
              <w:ind w:left="0" w:right="-2"/>
              <w:jc w:val="center"/>
            </w:pPr>
          </w:p>
        </w:tc>
        <w:tc>
          <w:tcPr>
            <w:tcW w:w="1080" w:type="dxa"/>
          </w:tcPr>
          <w:p w14:paraId="6C0C58D3" w14:textId="77777777" w:rsidR="001A23D8" w:rsidRPr="00797802" w:rsidRDefault="001A23D8" w:rsidP="001A23D8">
            <w:pPr>
              <w:pStyle w:val="BodyText"/>
              <w:ind w:left="0" w:right="-2"/>
              <w:jc w:val="center"/>
            </w:pPr>
            <w:r w:rsidRPr="00797802">
              <w:t>X</w:t>
            </w:r>
          </w:p>
        </w:tc>
        <w:tc>
          <w:tcPr>
            <w:tcW w:w="3420" w:type="dxa"/>
          </w:tcPr>
          <w:p w14:paraId="30B875DA" w14:textId="77777777" w:rsidR="001A23D8" w:rsidRPr="00797802" w:rsidRDefault="001A23D8" w:rsidP="001A23D8">
            <w:pPr>
              <w:pStyle w:val="BodyText"/>
              <w:ind w:left="0" w:right="-2"/>
            </w:pPr>
          </w:p>
        </w:tc>
      </w:tr>
      <w:tr w:rsidR="001A23D8" w:rsidRPr="00797802" w14:paraId="5DDDDDD8" w14:textId="77777777">
        <w:tblPrEx>
          <w:tblCellMar>
            <w:top w:w="0" w:type="dxa"/>
            <w:bottom w:w="0" w:type="dxa"/>
          </w:tblCellMar>
        </w:tblPrEx>
        <w:tc>
          <w:tcPr>
            <w:tcW w:w="2977" w:type="dxa"/>
          </w:tcPr>
          <w:p w14:paraId="7262C8CA" w14:textId="77777777" w:rsidR="001A23D8" w:rsidRPr="00797802" w:rsidRDefault="001A23D8" w:rsidP="001A23D8">
            <w:pPr>
              <w:pStyle w:val="BodyText"/>
              <w:ind w:left="0" w:right="-2"/>
            </w:pPr>
            <w:r w:rsidRPr="00797802">
              <w:t>Kall- och varmvattenle</w:t>
            </w:r>
            <w:r w:rsidRPr="00797802">
              <w:t>d</w:t>
            </w:r>
            <w:r w:rsidRPr="00797802">
              <w:t>ningar</w:t>
            </w:r>
          </w:p>
        </w:tc>
        <w:tc>
          <w:tcPr>
            <w:tcW w:w="852" w:type="dxa"/>
          </w:tcPr>
          <w:p w14:paraId="52BDE365" w14:textId="77777777" w:rsidR="001A23D8" w:rsidRPr="00797802" w:rsidRDefault="001A23D8" w:rsidP="001A23D8">
            <w:pPr>
              <w:pStyle w:val="BodyText"/>
              <w:ind w:left="0" w:right="-2"/>
              <w:jc w:val="center"/>
            </w:pPr>
            <w:r w:rsidRPr="00797802">
              <w:t>X</w:t>
            </w:r>
          </w:p>
        </w:tc>
        <w:tc>
          <w:tcPr>
            <w:tcW w:w="1080" w:type="dxa"/>
          </w:tcPr>
          <w:p w14:paraId="59C976D3" w14:textId="77777777" w:rsidR="001A23D8" w:rsidRPr="00797802" w:rsidRDefault="001A23D8" w:rsidP="001A23D8">
            <w:pPr>
              <w:pStyle w:val="BodyText"/>
              <w:ind w:left="0" w:right="-2"/>
              <w:jc w:val="center"/>
            </w:pPr>
          </w:p>
        </w:tc>
        <w:tc>
          <w:tcPr>
            <w:tcW w:w="3420" w:type="dxa"/>
          </w:tcPr>
          <w:p w14:paraId="20E07464" w14:textId="77777777" w:rsidR="001A23D8" w:rsidRPr="00226672" w:rsidRDefault="001A23D8" w:rsidP="001A23D8">
            <w:pPr>
              <w:pStyle w:val="BodyText"/>
              <w:ind w:left="0" w:right="-2"/>
            </w:pPr>
            <w:r w:rsidRPr="00226672">
              <w:t>Medlem ansvarar för målning</w:t>
            </w:r>
          </w:p>
        </w:tc>
      </w:tr>
      <w:tr w:rsidR="001A23D8" w:rsidRPr="00797802" w14:paraId="31798BEF" w14:textId="77777777">
        <w:tblPrEx>
          <w:tblCellMar>
            <w:top w:w="0" w:type="dxa"/>
            <w:bottom w:w="0" w:type="dxa"/>
          </w:tblCellMar>
        </w:tblPrEx>
        <w:tc>
          <w:tcPr>
            <w:tcW w:w="2977" w:type="dxa"/>
          </w:tcPr>
          <w:p w14:paraId="2394862E" w14:textId="77777777" w:rsidR="001A23D8" w:rsidRPr="00797802" w:rsidRDefault="001A23D8" w:rsidP="001A23D8">
            <w:pPr>
              <w:pStyle w:val="BodyText"/>
              <w:ind w:left="0" w:right="-2"/>
            </w:pPr>
            <w:r w:rsidRPr="00797802">
              <w:t>Avloppsledningar med gol</w:t>
            </w:r>
            <w:r w:rsidRPr="00797802">
              <w:t>v</w:t>
            </w:r>
            <w:r w:rsidRPr="00797802">
              <w:t>brunn och sil inkl. avloppsren</w:t>
            </w:r>
            <w:r w:rsidRPr="00797802">
              <w:t>s</w:t>
            </w:r>
            <w:r w:rsidRPr="00797802">
              <w:t>ning</w:t>
            </w:r>
          </w:p>
        </w:tc>
        <w:tc>
          <w:tcPr>
            <w:tcW w:w="852" w:type="dxa"/>
          </w:tcPr>
          <w:p w14:paraId="13EC5CF8" w14:textId="77777777" w:rsidR="001A23D8" w:rsidRPr="00797802" w:rsidRDefault="001A23D8" w:rsidP="001A23D8">
            <w:pPr>
              <w:pStyle w:val="BodyText"/>
              <w:ind w:left="0" w:right="-2"/>
              <w:jc w:val="center"/>
            </w:pPr>
          </w:p>
        </w:tc>
        <w:tc>
          <w:tcPr>
            <w:tcW w:w="1080" w:type="dxa"/>
          </w:tcPr>
          <w:p w14:paraId="6DB749CB" w14:textId="77777777" w:rsidR="001A23D8" w:rsidRPr="00797802" w:rsidRDefault="001A23D8" w:rsidP="001A23D8">
            <w:pPr>
              <w:pStyle w:val="BodyText"/>
              <w:ind w:left="0" w:right="-2"/>
              <w:jc w:val="center"/>
            </w:pPr>
            <w:r w:rsidRPr="00797802">
              <w:t>X</w:t>
            </w:r>
          </w:p>
        </w:tc>
        <w:tc>
          <w:tcPr>
            <w:tcW w:w="3420" w:type="dxa"/>
          </w:tcPr>
          <w:p w14:paraId="2B96D753" w14:textId="77777777" w:rsidR="001A23D8" w:rsidRPr="00226672" w:rsidRDefault="001A23D8" w:rsidP="001A23D8">
            <w:pPr>
              <w:pStyle w:val="BodyText"/>
              <w:ind w:left="0" w:right="-2"/>
            </w:pPr>
            <w:r w:rsidRPr="00226672">
              <w:t>Medlem ansvarar för målning</w:t>
            </w:r>
          </w:p>
          <w:p w14:paraId="54CF5841" w14:textId="77777777" w:rsidR="001A23D8" w:rsidRPr="00226672" w:rsidRDefault="001A23D8" w:rsidP="001A23D8">
            <w:pPr>
              <w:pStyle w:val="BodyText"/>
              <w:ind w:left="0" w:right="-2"/>
            </w:pPr>
            <w:r w:rsidRPr="00226672">
              <w:t>Medlem svarar för regelbunden normal rensning av brunnar och va</w:t>
            </w:r>
            <w:r w:rsidRPr="00226672">
              <w:t>t</w:t>
            </w:r>
            <w:r w:rsidRPr="00226672">
              <w:t>te</w:t>
            </w:r>
            <w:r w:rsidRPr="00226672">
              <w:t>n</w:t>
            </w:r>
            <w:r w:rsidRPr="00226672">
              <w:t>lås</w:t>
            </w:r>
          </w:p>
        </w:tc>
      </w:tr>
      <w:tr w:rsidR="001A23D8" w:rsidRPr="00797802" w14:paraId="1A538AAA" w14:textId="77777777">
        <w:tblPrEx>
          <w:tblCellMar>
            <w:top w:w="0" w:type="dxa"/>
            <w:bottom w:w="0" w:type="dxa"/>
          </w:tblCellMar>
        </w:tblPrEx>
        <w:tc>
          <w:tcPr>
            <w:tcW w:w="2977" w:type="dxa"/>
          </w:tcPr>
          <w:p w14:paraId="1EFA0CE5" w14:textId="77777777" w:rsidR="001A23D8" w:rsidRPr="00797802" w:rsidRDefault="001A23D8" w:rsidP="001A23D8">
            <w:pPr>
              <w:pStyle w:val="BodyText"/>
              <w:spacing w:after="0"/>
              <w:ind w:left="0" w:right="-2"/>
              <w:rPr>
                <w:b/>
              </w:rPr>
            </w:pPr>
          </w:p>
        </w:tc>
        <w:tc>
          <w:tcPr>
            <w:tcW w:w="852" w:type="dxa"/>
          </w:tcPr>
          <w:p w14:paraId="79CD6216" w14:textId="77777777" w:rsidR="001A23D8" w:rsidRPr="00797802" w:rsidRDefault="001A23D8" w:rsidP="001A23D8">
            <w:pPr>
              <w:pStyle w:val="BodyText"/>
              <w:spacing w:after="0"/>
              <w:ind w:left="0" w:right="-2"/>
              <w:jc w:val="center"/>
              <w:rPr>
                <w:b/>
              </w:rPr>
            </w:pPr>
          </w:p>
        </w:tc>
        <w:tc>
          <w:tcPr>
            <w:tcW w:w="1080" w:type="dxa"/>
          </w:tcPr>
          <w:p w14:paraId="5738EF56" w14:textId="77777777" w:rsidR="001A23D8" w:rsidRPr="00797802" w:rsidRDefault="001A23D8" w:rsidP="001A23D8">
            <w:pPr>
              <w:pStyle w:val="BodyText"/>
              <w:spacing w:after="0"/>
              <w:ind w:left="0" w:right="-2"/>
              <w:jc w:val="center"/>
              <w:rPr>
                <w:b/>
              </w:rPr>
            </w:pPr>
          </w:p>
        </w:tc>
        <w:tc>
          <w:tcPr>
            <w:tcW w:w="3420" w:type="dxa"/>
          </w:tcPr>
          <w:p w14:paraId="3E428E22" w14:textId="77777777" w:rsidR="001A23D8" w:rsidRPr="00797802" w:rsidRDefault="001A23D8" w:rsidP="001A23D8">
            <w:pPr>
              <w:pStyle w:val="BodyText"/>
              <w:spacing w:after="0"/>
              <w:ind w:left="0" w:right="-2"/>
              <w:rPr>
                <w:b/>
              </w:rPr>
            </w:pPr>
          </w:p>
        </w:tc>
      </w:tr>
      <w:tr w:rsidR="001A23D8" w:rsidRPr="00797802" w14:paraId="6C348626" w14:textId="77777777">
        <w:tblPrEx>
          <w:tblCellMar>
            <w:top w:w="0" w:type="dxa"/>
            <w:bottom w:w="0" w:type="dxa"/>
          </w:tblCellMar>
        </w:tblPrEx>
        <w:tc>
          <w:tcPr>
            <w:tcW w:w="2977" w:type="dxa"/>
          </w:tcPr>
          <w:p w14:paraId="11FB6D35" w14:textId="77777777" w:rsidR="001A23D8" w:rsidRPr="00797802" w:rsidRDefault="001A23D8" w:rsidP="001A23D8">
            <w:pPr>
              <w:pStyle w:val="BodyText"/>
              <w:ind w:left="0" w:right="-2"/>
              <w:rPr>
                <w:b/>
              </w:rPr>
            </w:pPr>
            <w:r w:rsidRPr="00797802">
              <w:rPr>
                <w:b/>
              </w:rPr>
              <w:t>8. Köksutrustning</w:t>
            </w:r>
          </w:p>
        </w:tc>
        <w:tc>
          <w:tcPr>
            <w:tcW w:w="852" w:type="dxa"/>
          </w:tcPr>
          <w:p w14:paraId="75994EBC" w14:textId="77777777" w:rsidR="001A23D8" w:rsidRPr="00797802" w:rsidRDefault="001A23D8" w:rsidP="001A23D8">
            <w:pPr>
              <w:pStyle w:val="BodyText"/>
              <w:ind w:left="0" w:right="-2"/>
              <w:jc w:val="center"/>
              <w:rPr>
                <w:b/>
              </w:rPr>
            </w:pPr>
          </w:p>
        </w:tc>
        <w:tc>
          <w:tcPr>
            <w:tcW w:w="1080" w:type="dxa"/>
          </w:tcPr>
          <w:p w14:paraId="156E8340" w14:textId="77777777" w:rsidR="001A23D8" w:rsidRPr="00797802" w:rsidRDefault="001A23D8" w:rsidP="001A23D8">
            <w:pPr>
              <w:pStyle w:val="BodyText"/>
              <w:ind w:left="0" w:right="-2"/>
              <w:jc w:val="center"/>
              <w:rPr>
                <w:b/>
              </w:rPr>
            </w:pPr>
          </w:p>
        </w:tc>
        <w:tc>
          <w:tcPr>
            <w:tcW w:w="3420" w:type="dxa"/>
          </w:tcPr>
          <w:p w14:paraId="4BADF8F4" w14:textId="77777777" w:rsidR="001A23D8" w:rsidRPr="00797802" w:rsidRDefault="001A23D8" w:rsidP="001A23D8">
            <w:pPr>
              <w:pStyle w:val="BodyText"/>
              <w:ind w:left="0" w:right="-2"/>
              <w:rPr>
                <w:b/>
              </w:rPr>
            </w:pPr>
          </w:p>
        </w:tc>
      </w:tr>
      <w:tr w:rsidR="001A23D8" w:rsidRPr="00797802" w14:paraId="6349F33C" w14:textId="77777777">
        <w:tblPrEx>
          <w:tblCellMar>
            <w:top w:w="0" w:type="dxa"/>
            <w:bottom w:w="0" w:type="dxa"/>
          </w:tblCellMar>
        </w:tblPrEx>
        <w:tc>
          <w:tcPr>
            <w:tcW w:w="2977" w:type="dxa"/>
          </w:tcPr>
          <w:p w14:paraId="360B5405" w14:textId="77777777" w:rsidR="001A23D8" w:rsidRPr="00797802" w:rsidRDefault="001A23D8" w:rsidP="001A23D8">
            <w:pPr>
              <w:pStyle w:val="BodyText"/>
              <w:ind w:left="0" w:right="-2"/>
            </w:pPr>
            <w:r w:rsidRPr="00797802">
              <w:t>Diskmaskin</w:t>
            </w:r>
          </w:p>
        </w:tc>
        <w:tc>
          <w:tcPr>
            <w:tcW w:w="852" w:type="dxa"/>
          </w:tcPr>
          <w:p w14:paraId="6BA3132A" w14:textId="77777777" w:rsidR="001A23D8" w:rsidRPr="00797802" w:rsidRDefault="001A23D8" w:rsidP="001A23D8">
            <w:pPr>
              <w:pStyle w:val="BodyText"/>
              <w:ind w:left="0" w:right="-2"/>
              <w:jc w:val="center"/>
            </w:pPr>
          </w:p>
        </w:tc>
        <w:tc>
          <w:tcPr>
            <w:tcW w:w="1080" w:type="dxa"/>
          </w:tcPr>
          <w:p w14:paraId="6A2319CE" w14:textId="77777777" w:rsidR="001A23D8" w:rsidRPr="00797802" w:rsidRDefault="001A23D8" w:rsidP="001A23D8">
            <w:pPr>
              <w:pStyle w:val="BodyText"/>
              <w:ind w:left="0" w:right="-2"/>
              <w:jc w:val="center"/>
            </w:pPr>
            <w:r w:rsidRPr="00797802">
              <w:t>X</w:t>
            </w:r>
          </w:p>
        </w:tc>
        <w:tc>
          <w:tcPr>
            <w:tcW w:w="3420" w:type="dxa"/>
          </w:tcPr>
          <w:p w14:paraId="5FA1F53C" w14:textId="77777777" w:rsidR="001A23D8" w:rsidRPr="00797802" w:rsidRDefault="001A23D8" w:rsidP="001A23D8">
            <w:pPr>
              <w:pStyle w:val="BodyText"/>
              <w:ind w:left="0" w:right="-2"/>
            </w:pPr>
          </w:p>
        </w:tc>
      </w:tr>
      <w:tr w:rsidR="001A23D8" w:rsidRPr="00797802" w14:paraId="0B69FFB2" w14:textId="77777777">
        <w:tblPrEx>
          <w:tblCellMar>
            <w:top w:w="0" w:type="dxa"/>
            <w:bottom w:w="0" w:type="dxa"/>
          </w:tblCellMar>
        </w:tblPrEx>
        <w:tc>
          <w:tcPr>
            <w:tcW w:w="2977" w:type="dxa"/>
          </w:tcPr>
          <w:p w14:paraId="270528FA" w14:textId="77777777" w:rsidR="001A23D8" w:rsidRPr="00797802" w:rsidRDefault="001A23D8" w:rsidP="001A23D8">
            <w:pPr>
              <w:pStyle w:val="BodyText"/>
              <w:ind w:left="0" w:right="-2"/>
            </w:pPr>
            <w:r w:rsidRPr="00797802">
              <w:t>Kyl- och frysskåp</w:t>
            </w:r>
          </w:p>
        </w:tc>
        <w:tc>
          <w:tcPr>
            <w:tcW w:w="852" w:type="dxa"/>
          </w:tcPr>
          <w:p w14:paraId="0C01D30B" w14:textId="77777777" w:rsidR="001A23D8" w:rsidRPr="00797802" w:rsidRDefault="001A23D8" w:rsidP="001A23D8">
            <w:pPr>
              <w:pStyle w:val="BodyText"/>
              <w:ind w:left="0" w:right="-2"/>
              <w:jc w:val="center"/>
            </w:pPr>
          </w:p>
        </w:tc>
        <w:tc>
          <w:tcPr>
            <w:tcW w:w="1080" w:type="dxa"/>
          </w:tcPr>
          <w:p w14:paraId="3D0A06C4" w14:textId="77777777" w:rsidR="001A23D8" w:rsidRPr="00797802" w:rsidRDefault="001A23D8" w:rsidP="001A23D8">
            <w:pPr>
              <w:pStyle w:val="BodyText"/>
              <w:ind w:left="0" w:right="-2"/>
              <w:jc w:val="center"/>
            </w:pPr>
            <w:r w:rsidRPr="00797802">
              <w:t>X</w:t>
            </w:r>
          </w:p>
        </w:tc>
        <w:tc>
          <w:tcPr>
            <w:tcW w:w="3420" w:type="dxa"/>
          </w:tcPr>
          <w:p w14:paraId="44B268C4" w14:textId="77777777" w:rsidR="001A23D8" w:rsidRPr="00797802" w:rsidRDefault="001A23D8" w:rsidP="001A23D8">
            <w:pPr>
              <w:pStyle w:val="BodyText"/>
              <w:ind w:left="0" w:right="-2"/>
            </w:pPr>
          </w:p>
        </w:tc>
      </w:tr>
      <w:tr w:rsidR="001A23D8" w:rsidRPr="00797802" w14:paraId="1ED2B5C4" w14:textId="77777777">
        <w:tblPrEx>
          <w:tblCellMar>
            <w:top w:w="0" w:type="dxa"/>
            <w:bottom w:w="0" w:type="dxa"/>
          </w:tblCellMar>
        </w:tblPrEx>
        <w:tc>
          <w:tcPr>
            <w:tcW w:w="2977" w:type="dxa"/>
          </w:tcPr>
          <w:p w14:paraId="7C8316FE" w14:textId="77777777" w:rsidR="001A23D8" w:rsidRPr="00797802" w:rsidRDefault="001A23D8" w:rsidP="001A23D8">
            <w:pPr>
              <w:pStyle w:val="BodyText"/>
              <w:ind w:left="0" w:right="-2"/>
            </w:pPr>
            <w:r w:rsidRPr="00797802">
              <w:t>Spis</w:t>
            </w:r>
          </w:p>
        </w:tc>
        <w:tc>
          <w:tcPr>
            <w:tcW w:w="852" w:type="dxa"/>
          </w:tcPr>
          <w:p w14:paraId="4C160B7A" w14:textId="77777777" w:rsidR="001A23D8" w:rsidRPr="00797802" w:rsidRDefault="001A23D8" w:rsidP="001A23D8">
            <w:pPr>
              <w:pStyle w:val="BodyText"/>
              <w:ind w:left="0" w:right="-2"/>
              <w:jc w:val="center"/>
            </w:pPr>
          </w:p>
        </w:tc>
        <w:tc>
          <w:tcPr>
            <w:tcW w:w="1080" w:type="dxa"/>
          </w:tcPr>
          <w:p w14:paraId="04C3353E" w14:textId="77777777" w:rsidR="001A23D8" w:rsidRPr="00797802" w:rsidRDefault="001A23D8" w:rsidP="001A23D8">
            <w:pPr>
              <w:pStyle w:val="BodyText"/>
              <w:ind w:left="0" w:right="-2"/>
              <w:jc w:val="center"/>
            </w:pPr>
            <w:r w:rsidRPr="00797802">
              <w:t>X</w:t>
            </w:r>
          </w:p>
        </w:tc>
        <w:tc>
          <w:tcPr>
            <w:tcW w:w="3420" w:type="dxa"/>
          </w:tcPr>
          <w:p w14:paraId="4FDE50E8" w14:textId="77777777" w:rsidR="001A23D8" w:rsidRPr="00797802" w:rsidRDefault="001A23D8" w:rsidP="001A23D8">
            <w:pPr>
              <w:pStyle w:val="BodyText"/>
              <w:ind w:left="0" w:right="-2"/>
            </w:pPr>
          </w:p>
        </w:tc>
      </w:tr>
      <w:tr w:rsidR="001A23D8" w:rsidRPr="00797802" w14:paraId="2F16942A" w14:textId="77777777">
        <w:tblPrEx>
          <w:tblCellMar>
            <w:top w:w="0" w:type="dxa"/>
            <w:bottom w:w="0" w:type="dxa"/>
          </w:tblCellMar>
        </w:tblPrEx>
        <w:tc>
          <w:tcPr>
            <w:tcW w:w="2977" w:type="dxa"/>
          </w:tcPr>
          <w:p w14:paraId="1493DFBF" w14:textId="77777777" w:rsidR="001A23D8" w:rsidRPr="00797802" w:rsidRDefault="001A23D8" w:rsidP="001A23D8">
            <w:pPr>
              <w:pStyle w:val="BodyText"/>
              <w:ind w:left="0" w:right="-2"/>
            </w:pPr>
            <w:r w:rsidRPr="00797802">
              <w:t>Köksfläkt</w:t>
            </w:r>
          </w:p>
        </w:tc>
        <w:tc>
          <w:tcPr>
            <w:tcW w:w="852" w:type="dxa"/>
          </w:tcPr>
          <w:p w14:paraId="07FB5711" w14:textId="77777777" w:rsidR="001A23D8" w:rsidRPr="00797802" w:rsidRDefault="001A23D8" w:rsidP="001A23D8">
            <w:pPr>
              <w:pStyle w:val="BodyText"/>
              <w:ind w:left="0" w:right="-2"/>
              <w:jc w:val="center"/>
            </w:pPr>
          </w:p>
        </w:tc>
        <w:tc>
          <w:tcPr>
            <w:tcW w:w="1080" w:type="dxa"/>
          </w:tcPr>
          <w:p w14:paraId="5047CEE3" w14:textId="77777777" w:rsidR="001A23D8" w:rsidRPr="00797802" w:rsidRDefault="001A23D8" w:rsidP="001A23D8">
            <w:pPr>
              <w:pStyle w:val="BodyText"/>
              <w:ind w:left="0" w:right="-2"/>
              <w:jc w:val="center"/>
            </w:pPr>
            <w:r w:rsidRPr="00797802">
              <w:t>X</w:t>
            </w:r>
          </w:p>
        </w:tc>
        <w:tc>
          <w:tcPr>
            <w:tcW w:w="3420" w:type="dxa"/>
          </w:tcPr>
          <w:p w14:paraId="6DD8BEA4" w14:textId="77777777" w:rsidR="001A23D8" w:rsidRPr="00916F88" w:rsidRDefault="00916F88" w:rsidP="001A23D8">
            <w:pPr>
              <w:pStyle w:val="BodyText"/>
              <w:ind w:left="0" w:right="-2"/>
            </w:pPr>
            <w:r w:rsidRPr="00916F88">
              <w:t xml:space="preserve">Se avsnittet </w:t>
            </w:r>
            <w:r w:rsidRPr="00916F88">
              <w:rPr>
                <w:i/>
              </w:rPr>
              <w:t>Förändringar i lägenheten</w:t>
            </w:r>
            <w:r w:rsidRPr="00916F88">
              <w:t xml:space="preserve"> ovan.</w:t>
            </w:r>
            <w:r w:rsidR="0038001E" w:rsidRPr="00916F88">
              <w:t xml:space="preserve"> </w:t>
            </w:r>
          </w:p>
        </w:tc>
      </w:tr>
      <w:tr w:rsidR="001A23D8" w:rsidRPr="00797802" w14:paraId="2631992E" w14:textId="77777777">
        <w:tblPrEx>
          <w:tblCellMar>
            <w:top w:w="0" w:type="dxa"/>
            <w:bottom w:w="0" w:type="dxa"/>
          </w:tblCellMar>
        </w:tblPrEx>
        <w:tc>
          <w:tcPr>
            <w:tcW w:w="2977" w:type="dxa"/>
          </w:tcPr>
          <w:p w14:paraId="103EC908" w14:textId="77777777" w:rsidR="001A23D8" w:rsidRPr="00226672" w:rsidRDefault="001A23D8" w:rsidP="001A23D8">
            <w:pPr>
              <w:pStyle w:val="BodyText"/>
              <w:ind w:left="0" w:right="-2"/>
            </w:pPr>
            <w:r w:rsidRPr="00226672">
              <w:t>Spjäll i köksfläkt</w:t>
            </w:r>
          </w:p>
        </w:tc>
        <w:tc>
          <w:tcPr>
            <w:tcW w:w="852" w:type="dxa"/>
          </w:tcPr>
          <w:p w14:paraId="53B2ED1B" w14:textId="77777777" w:rsidR="001A23D8" w:rsidRPr="00226672" w:rsidRDefault="001A23D8" w:rsidP="001A23D8">
            <w:pPr>
              <w:pStyle w:val="BodyText"/>
              <w:ind w:left="0" w:right="-2"/>
              <w:jc w:val="center"/>
            </w:pPr>
          </w:p>
        </w:tc>
        <w:tc>
          <w:tcPr>
            <w:tcW w:w="1080" w:type="dxa"/>
          </w:tcPr>
          <w:p w14:paraId="123EFD4D" w14:textId="77777777" w:rsidR="001A23D8" w:rsidRPr="00226672" w:rsidRDefault="0053380A" w:rsidP="001A23D8">
            <w:pPr>
              <w:pStyle w:val="BodyText"/>
              <w:ind w:left="0" w:right="-2"/>
              <w:jc w:val="center"/>
            </w:pPr>
            <w:r w:rsidRPr="00226672">
              <w:t>X</w:t>
            </w:r>
          </w:p>
        </w:tc>
        <w:tc>
          <w:tcPr>
            <w:tcW w:w="3420" w:type="dxa"/>
          </w:tcPr>
          <w:p w14:paraId="15883A4F" w14:textId="77777777" w:rsidR="001A23D8" w:rsidRPr="00226672" w:rsidRDefault="001A23D8" w:rsidP="001A23D8">
            <w:pPr>
              <w:pStyle w:val="BodyText"/>
              <w:ind w:left="0" w:right="-2"/>
            </w:pPr>
            <w:r w:rsidRPr="00226672">
              <w:t>Del som ingår i fastighetens ventil</w:t>
            </w:r>
            <w:r w:rsidRPr="00226672">
              <w:t>a</w:t>
            </w:r>
            <w:r w:rsidRPr="00226672">
              <w:t>t</w:t>
            </w:r>
            <w:r w:rsidRPr="00226672">
              <w:t>ionssystem</w:t>
            </w:r>
          </w:p>
        </w:tc>
      </w:tr>
      <w:tr w:rsidR="001A23D8" w:rsidRPr="00797802" w14:paraId="6B962268" w14:textId="77777777">
        <w:tblPrEx>
          <w:tblCellMar>
            <w:top w:w="0" w:type="dxa"/>
            <w:bottom w:w="0" w:type="dxa"/>
          </w:tblCellMar>
        </w:tblPrEx>
        <w:tc>
          <w:tcPr>
            <w:tcW w:w="2977" w:type="dxa"/>
          </w:tcPr>
          <w:p w14:paraId="57CE4131" w14:textId="77777777" w:rsidR="001A23D8" w:rsidRPr="00797802" w:rsidRDefault="001A23D8" w:rsidP="001A23D8">
            <w:pPr>
              <w:pStyle w:val="BodyText"/>
              <w:ind w:left="0" w:right="-2"/>
            </w:pPr>
          </w:p>
        </w:tc>
        <w:tc>
          <w:tcPr>
            <w:tcW w:w="852" w:type="dxa"/>
          </w:tcPr>
          <w:p w14:paraId="1EA7D995" w14:textId="77777777" w:rsidR="001A23D8" w:rsidRPr="00797802" w:rsidRDefault="001A23D8" w:rsidP="001A23D8">
            <w:pPr>
              <w:pStyle w:val="BodyText"/>
              <w:ind w:left="0" w:right="-2"/>
              <w:jc w:val="center"/>
            </w:pPr>
          </w:p>
        </w:tc>
        <w:tc>
          <w:tcPr>
            <w:tcW w:w="1080" w:type="dxa"/>
          </w:tcPr>
          <w:p w14:paraId="2852E85F" w14:textId="77777777" w:rsidR="001A23D8" w:rsidRPr="00797802" w:rsidRDefault="001A23D8" w:rsidP="001A23D8">
            <w:pPr>
              <w:pStyle w:val="BodyText"/>
              <w:ind w:left="0" w:right="-2"/>
              <w:jc w:val="center"/>
            </w:pPr>
          </w:p>
        </w:tc>
        <w:tc>
          <w:tcPr>
            <w:tcW w:w="3420" w:type="dxa"/>
          </w:tcPr>
          <w:p w14:paraId="0FA943AE" w14:textId="77777777" w:rsidR="001A23D8" w:rsidRPr="00797802" w:rsidRDefault="001A23D8" w:rsidP="001A23D8">
            <w:pPr>
              <w:pStyle w:val="BodyText"/>
              <w:ind w:left="0" w:right="-2"/>
            </w:pPr>
          </w:p>
        </w:tc>
      </w:tr>
      <w:tr w:rsidR="001A23D8" w:rsidRPr="00797802" w14:paraId="557FE224" w14:textId="77777777">
        <w:tblPrEx>
          <w:tblCellMar>
            <w:top w:w="0" w:type="dxa"/>
            <w:bottom w:w="0" w:type="dxa"/>
          </w:tblCellMar>
        </w:tblPrEx>
        <w:tc>
          <w:tcPr>
            <w:tcW w:w="2977" w:type="dxa"/>
          </w:tcPr>
          <w:p w14:paraId="79B2D275" w14:textId="77777777" w:rsidR="001A23D8" w:rsidRPr="00797802" w:rsidRDefault="001A23D8" w:rsidP="001A23D8">
            <w:pPr>
              <w:pStyle w:val="BodyText"/>
              <w:ind w:left="0" w:right="-2"/>
              <w:rPr>
                <w:b/>
              </w:rPr>
            </w:pPr>
            <w:r w:rsidRPr="00797802">
              <w:rPr>
                <w:b/>
              </w:rPr>
              <w:t>9. Förråd</w:t>
            </w:r>
          </w:p>
        </w:tc>
        <w:tc>
          <w:tcPr>
            <w:tcW w:w="852" w:type="dxa"/>
          </w:tcPr>
          <w:p w14:paraId="5C40DB3F" w14:textId="77777777" w:rsidR="001A23D8" w:rsidRPr="00797802" w:rsidRDefault="001A23D8" w:rsidP="001A23D8">
            <w:pPr>
              <w:pStyle w:val="BodyText"/>
              <w:ind w:left="0" w:right="-2"/>
              <w:jc w:val="center"/>
              <w:rPr>
                <w:b/>
              </w:rPr>
            </w:pPr>
          </w:p>
        </w:tc>
        <w:tc>
          <w:tcPr>
            <w:tcW w:w="1080" w:type="dxa"/>
          </w:tcPr>
          <w:p w14:paraId="3F27ECC2" w14:textId="77777777" w:rsidR="001A23D8" w:rsidRPr="00797802" w:rsidRDefault="001A23D8" w:rsidP="001A23D8">
            <w:pPr>
              <w:pStyle w:val="BodyText"/>
              <w:ind w:left="0" w:right="-2"/>
              <w:jc w:val="center"/>
              <w:rPr>
                <w:b/>
              </w:rPr>
            </w:pPr>
          </w:p>
        </w:tc>
        <w:tc>
          <w:tcPr>
            <w:tcW w:w="3420" w:type="dxa"/>
          </w:tcPr>
          <w:p w14:paraId="79B2A564" w14:textId="77777777" w:rsidR="001A23D8" w:rsidRPr="00797802" w:rsidRDefault="001A23D8" w:rsidP="001A23D8">
            <w:pPr>
              <w:pStyle w:val="BodyText"/>
              <w:ind w:left="0" w:right="-2"/>
              <w:rPr>
                <w:b/>
              </w:rPr>
            </w:pPr>
          </w:p>
        </w:tc>
      </w:tr>
      <w:tr w:rsidR="001A23D8" w:rsidRPr="00797802" w14:paraId="7B93D97F" w14:textId="77777777">
        <w:tblPrEx>
          <w:tblCellMar>
            <w:top w:w="0" w:type="dxa"/>
            <w:bottom w:w="0" w:type="dxa"/>
          </w:tblCellMar>
        </w:tblPrEx>
        <w:tc>
          <w:tcPr>
            <w:tcW w:w="2977" w:type="dxa"/>
          </w:tcPr>
          <w:p w14:paraId="26135FD0" w14:textId="77777777" w:rsidR="001A23D8" w:rsidRPr="00797802" w:rsidRDefault="001A23D8" w:rsidP="001A23D8">
            <w:pPr>
              <w:pStyle w:val="BodyText"/>
              <w:ind w:left="0" w:right="-2"/>
            </w:pPr>
            <w:r w:rsidRPr="00797802">
              <w:t>Källar- och vindsförråd som tillhör lägenhet</w:t>
            </w:r>
          </w:p>
        </w:tc>
        <w:tc>
          <w:tcPr>
            <w:tcW w:w="852" w:type="dxa"/>
          </w:tcPr>
          <w:p w14:paraId="504F7525" w14:textId="77777777" w:rsidR="001A23D8" w:rsidRPr="00797802" w:rsidRDefault="001A23D8" w:rsidP="001A23D8">
            <w:pPr>
              <w:pStyle w:val="BodyText"/>
              <w:ind w:left="0" w:right="-2"/>
              <w:jc w:val="center"/>
            </w:pPr>
          </w:p>
        </w:tc>
        <w:tc>
          <w:tcPr>
            <w:tcW w:w="1080" w:type="dxa"/>
          </w:tcPr>
          <w:p w14:paraId="134DEA54" w14:textId="77777777" w:rsidR="001A23D8" w:rsidRPr="00797802" w:rsidRDefault="001A23D8" w:rsidP="001A23D8">
            <w:pPr>
              <w:pStyle w:val="BodyText"/>
              <w:ind w:left="0" w:right="-2"/>
              <w:jc w:val="center"/>
            </w:pPr>
            <w:r w:rsidRPr="00797802">
              <w:t>X</w:t>
            </w:r>
          </w:p>
        </w:tc>
        <w:tc>
          <w:tcPr>
            <w:tcW w:w="3420" w:type="dxa"/>
          </w:tcPr>
          <w:p w14:paraId="2F2362D9" w14:textId="77777777" w:rsidR="001A23D8" w:rsidRPr="00797802" w:rsidRDefault="001A23D8" w:rsidP="001A23D8">
            <w:pPr>
              <w:pStyle w:val="BodyText"/>
              <w:ind w:left="0" w:right="-2"/>
            </w:pPr>
            <w:r w:rsidRPr="00797802">
              <w:t xml:space="preserve">Samma regler som för lgh </w:t>
            </w:r>
            <w:r w:rsidR="000C4AC4" w:rsidRPr="00797802">
              <w:t>beträ</w:t>
            </w:r>
            <w:r w:rsidR="000C4AC4" w:rsidRPr="00797802">
              <w:t>f</w:t>
            </w:r>
            <w:r w:rsidR="000C4AC4" w:rsidRPr="00797802">
              <w:t>fa</w:t>
            </w:r>
            <w:r w:rsidR="000C4AC4" w:rsidRPr="00797802">
              <w:t>n</w:t>
            </w:r>
            <w:r w:rsidR="000C4AC4" w:rsidRPr="00797802">
              <w:t>de</w:t>
            </w:r>
            <w:r w:rsidRPr="00797802">
              <w:t xml:space="preserve"> golv, väggar tak, dörrar, i</w:t>
            </w:r>
            <w:r w:rsidRPr="00797802">
              <w:t>n</w:t>
            </w:r>
            <w:r w:rsidRPr="00797802">
              <w:t>re</w:t>
            </w:r>
            <w:r w:rsidRPr="00797802">
              <w:t>d</w:t>
            </w:r>
            <w:r w:rsidRPr="00797802">
              <w:t>ning mm</w:t>
            </w:r>
          </w:p>
        </w:tc>
      </w:tr>
      <w:tr w:rsidR="001A23D8" w:rsidRPr="00797802" w14:paraId="6F91CD74" w14:textId="77777777">
        <w:tblPrEx>
          <w:tblCellMar>
            <w:top w:w="0" w:type="dxa"/>
            <w:bottom w:w="0" w:type="dxa"/>
          </w:tblCellMar>
        </w:tblPrEx>
        <w:tc>
          <w:tcPr>
            <w:tcW w:w="2977" w:type="dxa"/>
          </w:tcPr>
          <w:p w14:paraId="720BE5F4" w14:textId="77777777" w:rsidR="001A23D8" w:rsidRPr="00797802" w:rsidRDefault="001A23D8" w:rsidP="001A23D8">
            <w:pPr>
              <w:pStyle w:val="BodyText"/>
              <w:ind w:left="0" w:right="-2"/>
            </w:pPr>
            <w:r w:rsidRPr="00797802">
              <w:t>Nätvägg i förråd</w:t>
            </w:r>
          </w:p>
        </w:tc>
        <w:tc>
          <w:tcPr>
            <w:tcW w:w="852" w:type="dxa"/>
          </w:tcPr>
          <w:p w14:paraId="4D81B58E" w14:textId="77777777" w:rsidR="001A23D8" w:rsidRPr="00797802" w:rsidRDefault="001A23D8" w:rsidP="001A23D8">
            <w:pPr>
              <w:pStyle w:val="BodyText"/>
              <w:ind w:left="0" w:right="-2"/>
              <w:jc w:val="center"/>
            </w:pPr>
            <w:r w:rsidRPr="00797802">
              <w:t>X</w:t>
            </w:r>
          </w:p>
        </w:tc>
        <w:tc>
          <w:tcPr>
            <w:tcW w:w="1080" w:type="dxa"/>
          </w:tcPr>
          <w:p w14:paraId="041EE26E" w14:textId="77777777" w:rsidR="001A23D8" w:rsidRPr="00797802" w:rsidRDefault="001A23D8" w:rsidP="001A23D8">
            <w:pPr>
              <w:pStyle w:val="BodyText"/>
              <w:ind w:left="0" w:right="-2"/>
              <w:jc w:val="center"/>
            </w:pPr>
          </w:p>
        </w:tc>
        <w:tc>
          <w:tcPr>
            <w:tcW w:w="3420" w:type="dxa"/>
          </w:tcPr>
          <w:p w14:paraId="2FE14145" w14:textId="77777777" w:rsidR="001A23D8" w:rsidRPr="00797802" w:rsidRDefault="001A23D8" w:rsidP="001A23D8">
            <w:pPr>
              <w:pStyle w:val="BodyText"/>
              <w:ind w:left="0" w:right="-2"/>
            </w:pPr>
          </w:p>
        </w:tc>
      </w:tr>
      <w:tr w:rsidR="001A23D8" w:rsidRPr="00797802" w14:paraId="63D8636C" w14:textId="77777777">
        <w:tblPrEx>
          <w:tblCellMar>
            <w:top w:w="0" w:type="dxa"/>
            <w:bottom w:w="0" w:type="dxa"/>
          </w:tblCellMar>
        </w:tblPrEx>
        <w:tc>
          <w:tcPr>
            <w:tcW w:w="2977" w:type="dxa"/>
          </w:tcPr>
          <w:p w14:paraId="4783CFBB" w14:textId="77777777" w:rsidR="001A23D8" w:rsidRPr="00797802" w:rsidRDefault="001A23D8" w:rsidP="001A23D8">
            <w:pPr>
              <w:pStyle w:val="BodyText"/>
              <w:ind w:left="0" w:right="-2"/>
            </w:pPr>
          </w:p>
        </w:tc>
        <w:tc>
          <w:tcPr>
            <w:tcW w:w="852" w:type="dxa"/>
          </w:tcPr>
          <w:p w14:paraId="26C504B0" w14:textId="77777777" w:rsidR="001A23D8" w:rsidRPr="00797802" w:rsidRDefault="001A23D8" w:rsidP="001A23D8">
            <w:pPr>
              <w:pStyle w:val="BodyText"/>
              <w:ind w:left="0" w:right="-2"/>
              <w:jc w:val="center"/>
            </w:pPr>
          </w:p>
        </w:tc>
        <w:tc>
          <w:tcPr>
            <w:tcW w:w="1080" w:type="dxa"/>
          </w:tcPr>
          <w:p w14:paraId="6F519FEA" w14:textId="77777777" w:rsidR="001A23D8" w:rsidRPr="00797802" w:rsidRDefault="001A23D8" w:rsidP="001A23D8">
            <w:pPr>
              <w:pStyle w:val="BodyText"/>
              <w:ind w:left="0" w:right="-2"/>
              <w:jc w:val="center"/>
            </w:pPr>
          </w:p>
        </w:tc>
        <w:tc>
          <w:tcPr>
            <w:tcW w:w="3420" w:type="dxa"/>
          </w:tcPr>
          <w:p w14:paraId="2970B4E4" w14:textId="77777777" w:rsidR="001A23D8" w:rsidRPr="00797802" w:rsidRDefault="001A23D8" w:rsidP="001A23D8">
            <w:pPr>
              <w:pStyle w:val="BodyText"/>
              <w:ind w:left="0" w:right="-2"/>
            </w:pPr>
          </w:p>
        </w:tc>
      </w:tr>
      <w:tr w:rsidR="001A23D8" w:rsidRPr="00797802" w14:paraId="6B1C8DC0" w14:textId="77777777">
        <w:tblPrEx>
          <w:tblCellMar>
            <w:top w:w="0" w:type="dxa"/>
            <w:bottom w:w="0" w:type="dxa"/>
          </w:tblCellMar>
        </w:tblPrEx>
        <w:tc>
          <w:tcPr>
            <w:tcW w:w="2977" w:type="dxa"/>
          </w:tcPr>
          <w:p w14:paraId="7F6B02D8" w14:textId="77777777" w:rsidR="001A23D8" w:rsidRPr="00797802" w:rsidRDefault="001A23D8" w:rsidP="001A23D8">
            <w:pPr>
              <w:pStyle w:val="BodyText"/>
              <w:ind w:left="0" w:right="-2"/>
              <w:rPr>
                <w:b/>
              </w:rPr>
            </w:pPr>
            <w:r w:rsidRPr="00797802">
              <w:rPr>
                <w:b/>
              </w:rPr>
              <w:t>10. Övrigt</w:t>
            </w:r>
          </w:p>
        </w:tc>
        <w:tc>
          <w:tcPr>
            <w:tcW w:w="852" w:type="dxa"/>
          </w:tcPr>
          <w:p w14:paraId="475905CA" w14:textId="77777777" w:rsidR="001A23D8" w:rsidRPr="00797802" w:rsidRDefault="001A23D8" w:rsidP="001A23D8">
            <w:pPr>
              <w:pStyle w:val="BodyText"/>
              <w:ind w:left="0" w:right="-2"/>
              <w:jc w:val="center"/>
              <w:rPr>
                <w:b/>
              </w:rPr>
            </w:pPr>
          </w:p>
        </w:tc>
        <w:tc>
          <w:tcPr>
            <w:tcW w:w="1080" w:type="dxa"/>
          </w:tcPr>
          <w:p w14:paraId="3D3FF0D2" w14:textId="77777777" w:rsidR="001A23D8" w:rsidRPr="00797802" w:rsidRDefault="001A23D8" w:rsidP="001A23D8">
            <w:pPr>
              <w:pStyle w:val="BodyText"/>
              <w:ind w:left="0" w:right="-2"/>
              <w:jc w:val="center"/>
              <w:rPr>
                <w:b/>
              </w:rPr>
            </w:pPr>
          </w:p>
        </w:tc>
        <w:tc>
          <w:tcPr>
            <w:tcW w:w="3420" w:type="dxa"/>
          </w:tcPr>
          <w:p w14:paraId="59068B58" w14:textId="77777777" w:rsidR="001A23D8" w:rsidRPr="00797802" w:rsidRDefault="001A23D8" w:rsidP="001A23D8">
            <w:pPr>
              <w:pStyle w:val="BodyText"/>
              <w:ind w:left="0" w:right="-2"/>
              <w:rPr>
                <w:b/>
              </w:rPr>
            </w:pPr>
          </w:p>
        </w:tc>
      </w:tr>
      <w:tr w:rsidR="001A23D8" w:rsidRPr="00797802" w14:paraId="314DE078" w14:textId="77777777">
        <w:tblPrEx>
          <w:tblCellMar>
            <w:top w:w="0" w:type="dxa"/>
            <w:bottom w:w="0" w:type="dxa"/>
          </w:tblCellMar>
        </w:tblPrEx>
        <w:tc>
          <w:tcPr>
            <w:tcW w:w="2977" w:type="dxa"/>
          </w:tcPr>
          <w:p w14:paraId="4176F656" w14:textId="77777777" w:rsidR="001A23D8" w:rsidRPr="00797802" w:rsidRDefault="001A23D8" w:rsidP="001A23D8">
            <w:pPr>
              <w:pStyle w:val="BodyText"/>
              <w:ind w:left="0" w:right="-2"/>
            </w:pPr>
            <w:r w:rsidRPr="00797802">
              <w:t>Inredningssnickerier</w:t>
            </w:r>
          </w:p>
        </w:tc>
        <w:tc>
          <w:tcPr>
            <w:tcW w:w="852" w:type="dxa"/>
          </w:tcPr>
          <w:p w14:paraId="0BD51730" w14:textId="77777777" w:rsidR="001A23D8" w:rsidRPr="00797802" w:rsidRDefault="001A23D8" w:rsidP="001A23D8">
            <w:pPr>
              <w:pStyle w:val="BodyText"/>
              <w:ind w:left="0" w:right="-2"/>
              <w:jc w:val="center"/>
            </w:pPr>
          </w:p>
        </w:tc>
        <w:tc>
          <w:tcPr>
            <w:tcW w:w="1080" w:type="dxa"/>
          </w:tcPr>
          <w:p w14:paraId="08E74D08" w14:textId="77777777" w:rsidR="001A23D8" w:rsidRPr="00797802" w:rsidRDefault="001A23D8" w:rsidP="001A23D8">
            <w:pPr>
              <w:pStyle w:val="BodyText"/>
              <w:ind w:left="0" w:right="-2"/>
              <w:jc w:val="center"/>
            </w:pPr>
            <w:r w:rsidRPr="00797802">
              <w:t>X</w:t>
            </w:r>
          </w:p>
        </w:tc>
        <w:tc>
          <w:tcPr>
            <w:tcW w:w="3420" w:type="dxa"/>
          </w:tcPr>
          <w:p w14:paraId="2C82CF0D" w14:textId="77777777" w:rsidR="001A23D8" w:rsidRPr="00797802" w:rsidRDefault="001A23D8" w:rsidP="001A23D8">
            <w:pPr>
              <w:pStyle w:val="BodyText"/>
              <w:ind w:left="0" w:right="-2"/>
            </w:pPr>
            <w:r w:rsidRPr="00797802">
              <w:t>Skåp, lådor, garderober mm</w:t>
            </w:r>
          </w:p>
        </w:tc>
      </w:tr>
      <w:tr w:rsidR="001A23D8" w:rsidRPr="00797802" w14:paraId="3058D725" w14:textId="77777777">
        <w:tblPrEx>
          <w:tblCellMar>
            <w:top w:w="0" w:type="dxa"/>
            <w:bottom w:w="0" w:type="dxa"/>
          </w:tblCellMar>
        </w:tblPrEx>
        <w:tc>
          <w:tcPr>
            <w:tcW w:w="2977" w:type="dxa"/>
          </w:tcPr>
          <w:p w14:paraId="13A91EA8" w14:textId="77777777" w:rsidR="001A23D8" w:rsidRPr="00797802" w:rsidRDefault="001A23D8" w:rsidP="001A23D8">
            <w:pPr>
              <w:pStyle w:val="BodyText"/>
              <w:ind w:left="0" w:right="-2"/>
            </w:pPr>
            <w:r w:rsidRPr="00797802">
              <w:t>Kryddställ</w:t>
            </w:r>
          </w:p>
        </w:tc>
        <w:tc>
          <w:tcPr>
            <w:tcW w:w="852" w:type="dxa"/>
          </w:tcPr>
          <w:p w14:paraId="5A09DC4F" w14:textId="77777777" w:rsidR="001A23D8" w:rsidRPr="00797802" w:rsidRDefault="001A23D8" w:rsidP="001A23D8">
            <w:pPr>
              <w:pStyle w:val="BodyText"/>
              <w:ind w:left="0" w:right="-2"/>
              <w:jc w:val="center"/>
            </w:pPr>
          </w:p>
        </w:tc>
        <w:tc>
          <w:tcPr>
            <w:tcW w:w="1080" w:type="dxa"/>
          </w:tcPr>
          <w:p w14:paraId="4755B544" w14:textId="77777777" w:rsidR="001A23D8" w:rsidRPr="00797802" w:rsidRDefault="001A23D8" w:rsidP="001A23D8">
            <w:pPr>
              <w:pStyle w:val="BodyText"/>
              <w:ind w:left="0" w:right="-2"/>
              <w:jc w:val="center"/>
            </w:pPr>
            <w:r w:rsidRPr="00797802">
              <w:t>X</w:t>
            </w:r>
          </w:p>
        </w:tc>
        <w:tc>
          <w:tcPr>
            <w:tcW w:w="3420" w:type="dxa"/>
          </w:tcPr>
          <w:p w14:paraId="3E17C121" w14:textId="77777777" w:rsidR="001A23D8" w:rsidRPr="00797802" w:rsidRDefault="001A23D8" w:rsidP="001A23D8">
            <w:pPr>
              <w:pStyle w:val="BodyText"/>
              <w:ind w:left="0" w:right="-2"/>
            </w:pPr>
          </w:p>
        </w:tc>
      </w:tr>
      <w:tr w:rsidR="001A23D8" w:rsidRPr="00797802" w14:paraId="4079835A" w14:textId="77777777">
        <w:tblPrEx>
          <w:tblCellMar>
            <w:top w:w="0" w:type="dxa"/>
            <w:bottom w:w="0" w:type="dxa"/>
          </w:tblCellMar>
        </w:tblPrEx>
        <w:tc>
          <w:tcPr>
            <w:tcW w:w="2977" w:type="dxa"/>
          </w:tcPr>
          <w:p w14:paraId="5B427D35" w14:textId="77777777" w:rsidR="001A23D8" w:rsidRPr="00797802" w:rsidRDefault="001A23D8" w:rsidP="001A23D8">
            <w:pPr>
              <w:pStyle w:val="BodyText"/>
              <w:ind w:left="0" w:right="-2"/>
            </w:pPr>
            <w:r w:rsidRPr="00797802">
              <w:lastRenderedPageBreak/>
              <w:t>Badrumsskåp</w:t>
            </w:r>
          </w:p>
        </w:tc>
        <w:tc>
          <w:tcPr>
            <w:tcW w:w="852" w:type="dxa"/>
          </w:tcPr>
          <w:p w14:paraId="20CA4122" w14:textId="77777777" w:rsidR="001A23D8" w:rsidRPr="00797802" w:rsidRDefault="001A23D8" w:rsidP="001A23D8">
            <w:pPr>
              <w:pStyle w:val="BodyText"/>
              <w:ind w:left="0" w:right="-2"/>
              <w:jc w:val="center"/>
            </w:pPr>
          </w:p>
        </w:tc>
        <w:tc>
          <w:tcPr>
            <w:tcW w:w="1080" w:type="dxa"/>
          </w:tcPr>
          <w:p w14:paraId="0A3177E4" w14:textId="77777777" w:rsidR="001A23D8" w:rsidRPr="00797802" w:rsidRDefault="001A23D8" w:rsidP="001A23D8">
            <w:pPr>
              <w:pStyle w:val="BodyText"/>
              <w:ind w:left="0" w:right="-2"/>
              <w:jc w:val="center"/>
            </w:pPr>
            <w:r w:rsidRPr="00797802">
              <w:t>X</w:t>
            </w:r>
          </w:p>
        </w:tc>
        <w:tc>
          <w:tcPr>
            <w:tcW w:w="3420" w:type="dxa"/>
          </w:tcPr>
          <w:p w14:paraId="26D124B2" w14:textId="77777777" w:rsidR="001A23D8" w:rsidRPr="00797802" w:rsidRDefault="001A23D8" w:rsidP="001A23D8">
            <w:pPr>
              <w:pStyle w:val="BodyText"/>
              <w:ind w:left="0" w:right="-2"/>
            </w:pPr>
          </w:p>
        </w:tc>
      </w:tr>
      <w:tr w:rsidR="001A23D8" w:rsidRPr="00797802" w14:paraId="3CA8D837" w14:textId="77777777">
        <w:tblPrEx>
          <w:tblCellMar>
            <w:top w:w="0" w:type="dxa"/>
            <w:bottom w:w="0" w:type="dxa"/>
          </w:tblCellMar>
        </w:tblPrEx>
        <w:tc>
          <w:tcPr>
            <w:tcW w:w="2977" w:type="dxa"/>
          </w:tcPr>
          <w:p w14:paraId="10B0E080" w14:textId="77777777" w:rsidR="001A23D8" w:rsidRPr="00797802" w:rsidRDefault="001A23D8" w:rsidP="001A23D8">
            <w:pPr>
              <w:pStyle w:val="BodyText"/>
              <w:ind w:left="0" w:right="-2"/>
            </w:pPr>
            <w:r w:rsidRPr="00797802">
              <w:t>Hatthylla</w:t>
            </w:r>
          </w:p>
        </w:tc>
        <w:tc>
          <w:tcPr>
            <w:tcW w:w="852" w:type="dxa"/>
          </w:tcPr>
          <w:p w14:paraId="6CA148F1" w14:textId="77777777" w:rsidR="001A23D8" w:rsidRPr="00797802" w:rsidRDefault="001A23D8" w:rsidP="001A23D8">
            <w:pPr>
              <w:pStyle w:val="BodyText"/>
              <w:ind w:left="0" w:right="-2"/>
              <w:jc w:val="center"/>
            </w:pPr>
          </w:p>
        </w:tc>
        <w:tc>
          <w:tcPr>
            <w:tcW w:w="1080" w:type="dxa"/>
          </w:tcPr>
          <w:p w14:paraId="02783978" w14:textId="77777777" w:rsidR="001A23D8" w:rsidRPr="00797802" w:rsidRDefault="001A23D8" w:rsidP="001A23D8">
            <w:pPr>
              <w:pStyle w:val="BodyText"/>
              <w:ind w:left="0" w:right="-2"/>
              <w:jc w:val="center"/>
            </w:pPr>
            <w:r w:rsidRPr="00797802">
              <w:t>X</w:t>
            </w:r>
          </w:p>
        </w:tc>
        <w:tc>
          <w:tcPr>
            <w:tcW w:w="3420" w:type="dxa"/>
          </w:tcPr>
          <w:p w14:paraId="59416411" w14:textId="77777777" w:rsidR="001A23D8" w:rsidRPr="00797802" w:rsidRDefault="001A23D8" w:rsidP="001A23D8">
            <w:pPr>
              <w:pStyle w:val="BodyText"/>
              <w:ind w:left="0" w:right="-2"/>
            </w:pPr>
          </w:p>
        </w:tc>
      </w:tr>
      <w:tr w:rsidR="001A23D8" w:rsidRPr="00797802" w14:paraId="4CC0BFC0" w14:textId="77777777">
        <w:tblPrEx>
          <w:tblCellMar>
            <w:top w:w="0" w:type="dxa"/>
            <w:bottom w:w="0" w:type="dxa"/>
          </w:tblCellMar>
        </w:tblPrEx>
        <w:tc>
          <w:tcPr>
            <w:tcW w:w="2977" w:type="dxa"/>
          </w:tcPr>
          <w:p w14:paraId="347B8003" w14:textId="77777777" w:rsidR="001A23D8" w:rsidRPr="00797802" w:rsidRDefault="001A23D8" w:rsidP="001A23D8">
            <w:pPr>
              <w:pStyle w:val="BodyText"/>
              <w:ind w:left="0" w:right="-2"/>
            </w:pPr>
            <w:r w:rsidRPr="00797802">
              <w:t>Glober till köks-, ba</w:t>
            </w:r>
            <w:r w:rsidRPr="00797802">
              <w:t>d</w:t>
            </w:r>
            <w:r w:rsidRPr="00797802">
              <w:t>rums- och toalettbely</w:t>
            </w:r>
            <w:r w:rsidRPr="00797802">
              <w:t>s</w:t>
            </w:r>
            <w:r w:rsidRPr="00797802">
              <w:t>ning</w:t>
            </w:r>
          </w:p>
        </w:tc>
        <w:tc>
          <w:tcPr>
            <w:tcW w:w="852" w:type="dxa"/>
          </w:tcPr>
          <w:p w14:paraId="00EAB841" w14:textId="77777777" w:rsidR="001A23D8" w:rsidRPr="00797802" w:rsidRDefault="001A23D8" w:rsidP="001A23D8">
            <w:pPr>
              <w:pStyle w:val="BodyText"/>
              <w:ind w:left="0" w:right="-2"/>
              <w:jc w:val="center"/>
            </w:pPr>
          </w:p>
        </w:tc>
        <w:tc>
          <w:tcPr>
            <w:tcW w:w="1080" w:type="dxa"/>
          </w:tcPr>
          <w:p w14:paraId="47AB3BD4" w14:textId="77777777" w:rsidR="001A23D8" w:rsidRPr="00797802" w:rsidRDefault="001A23D8" w:rsidP="001A23D8">
            <w:pPr>
              <w:pStyle w:val="BodyText"/>
              <w:ind w:left="0" w:right="-2"/>
              <w:jc w:val="center"/>
            </w:pPr>
            <w:r w:rsidRPr="00797802">
              <w:t>X</w:t>
            </w:r>
          </w:p>
        </w:tc>
        <w:tc>
          <w:tcPr>
            <w:tcW w:w="3420" w:type="dxa"/>
          </w:tcPr>
          <w:p w14:paraId="0F22FFEC" w14:textId="77777777" w:rsidR="001A23D8" w:rsidRPr="00797802" w:rsidRDefault="001A23D8" w:rsidP="001A23D8">
            <w:pPr>
              <w:pStyle w:val="BodyText"/>
              <w:ind w:left="0" w:right="-2"/>
            </w:pPr>
          </w:p>
        </w:tc>
      </w:tr>
      <w:tr w:rsidR="001A23D8" w:rsidRPr="00797802" w14:paraId="3052B2AA" w14:textId="77777777">
        <w:tblPrEx>
          <w:tblCellMar>
            <w:top w:w="0" w:type="dxa"/>
            <w:bottom w:w="0" w:type="dxa"/>
          </w:tblCellMar>
        </w:tblPrEx>
        <w:tc>
          <w:tcPr>
            <w:tcW w:w="2977" w:type="dxa"/>
          </w:tcPr>
          <w:p w14:paraId="1988F960" w14:textId="77777777" w:rsidR="001A23D8" w:rsidRPr="00797802" w:rsidRDefault="001A23D8" w:rsidP="001A23D8">
            <w:pPr>
              <w:pStyle w:val="BodyText"/>
              <w:ind w:left="0" w:right="-2"/>
            </w:pPr>
            <w:r w:rsidRPr="00797802">
              <w:t>Innerdörrar</w:t>
            </w:r>
          </w:p>
        </w:tc>
        <w:tc>
          <w:tcPr>
            <w:tcW w:w="852" w:type="dxa"/>
          </w:tcPr>
          <w:p w14:paraId="36D39C6F" w14:textId="77777777" w:rsidR="001A23D8" w:rsidRPr="00797802" w:rsidRDefault="001A23D8" w:rsidP="001A23D8">
            <w:pPr>
              <w:pStyle w:val="BodyText"/>
              <w:ind w:left="0" w:right="-2"/>
              <w:jc w:val="center"/>
            </w:pPr>
          </w:p>
        </w:tc>
        <w:tc>
          <w:tcPr>
            <w:tcW w:w="1080" w:type="dxa"/>
          </w:tcPr>
          <w:p w14:paraId="6F252FE1" w14:textId="77777777" w:rsidR="001A23D8" w:rsidRPr="00797802" w:rsidRDefault="001A23D8" w:rsidP="001A23D8">
            <w:pPr>
              <w:pStyle w:val="BodyText"/>
              <w:ind w:left="0" w:right="-2"/>
              <w:jc w:val="center"/>
            </w:pPr>
            <w:r w:rsidRPr="00797802">
              <w:t>X</w:t>
            </w:r>
          </w:p>
        </w:tc>
        <w:tc>
          <w:tcPr>
            <w:tcW w:w="3420" w:type="dxa"/>
          </w:tcPr>
          <w:p w14:paraId="00AAB79D" w14:textId="77777777" w:rsidR="001A23D8" w:rsidRPr="00797802" w:rsidRDefault="001A23D8" w:rsidP="001A23D8">
            <w:pPr>
              <w:pStyle w:val="BodyText"/>
              <w:ind w:left="0" w:right="-2"/>
            </w:pPr>
          </w:p>
        </w:tc>
      </w:tr>
      <w:tr w:rsidR="001A23D8" w:rsidRPr="00797802" w14:paraId="19C4DAAC" w14:textId="77777777">
        <w:tblPrEx>
          <w:tblCellMar>
            <w:top w:w="0" w:type="dxa"/>
            <w:bottom w:w="0" w:type="dxa"/>
          </w:tblCellMar>
        </w:tblPrEx>
        <w:tc>
          <w:tcPr>
            <w:tcW w:w="2977" w:type="dxa"/>
          </w:tcPr>
          <w:p w14:paraId="6F9CF92D" w14:textId="77777777" w:rsidR="001A23D8" w:rsidRPr="00797802" w:rsidRDefault="001A23D8" w:rsidP="001A23D8">
            <w:pPr>
              <w:pStyle w:val="BodyText"/>
              <w:ind w:left="0" w:right="-2"/>
            </w:pPr>
            <w:r w:rsidRPr="00797802">
              <w:t>Trösklar, socklar, foder och li</w:t>
            </w:r>
            <w:r w:rsidRPr="00797802">
              <w:t>s</w:t>
            </w:r>
            <w:r w:rsidRPr="00797802">
              <w:t>ter</w:t>
            </w:r>
          </w:p>
        </w:tc>
        <w:tc>
          <w:tcPr>
            <w:tcW w:w="852" w:type="dxa"/>
          </w:tcPr>
          <w:p w14:paraId="74101B62" w14:textId="77777777" w:rsidR="001A23D8" w:rsidRPr="00797802" w:rsidRDefault="001A23D8" w:rsidP="001A23D8">
            <w:pPr>
              <w:pStyle w:val="BodyText"/>
              <w:ind w:left="0" w:right="-2"/>
              <w:jc w:val="center"/>
            </w:pPr>
          </w:p>
        </w:tc>
        <w:tc>
          <w:tcPr>
            <w:tcW w:w="1080" w:type="dxa"/>
          </w:tcPr>
          <w:p w14:paraId="28F773B7" w14:textId="77777777" w:rsidR="001A23D8" w:rsidRPr="00797802" w:rsidRDefault="001A23D8" w:rsidP="001A23D8">
            <w:pPr>
              <w:pStyle w:val="BodyText"/>
              <w:ind w:left="0" w:right="-2"/>
              <w:jc w:val="center"/>
            </w:pPr>
            <w:r w:rsidRPr="00797802">
              <w:t>X</w:t>
            </w:r>
          </w:p>
        </w:tc>
        <w:tc>
          <w:tcPr>
            <w:tcW w:w="3420" w:type="dxa"/>
          </w:tcPr>
          <w:p w14:paraId="381F09B9" w14:textId="77777777" w:rsidR="001A23D8" w:rsidRPr="00797802" w:rsidRDefault="001A23D8" w:rsidP="001A23D8">
            <w:pPr>
              <w:pStyle w:val="BodyText"/>
              <w:ind w:left="0" w:right="-2"/>
            </w:pPr>
          </w:p>
        </w:tc>
      </w:tr>
      <w:tr w:rsidR="001A23D8" w:rsidRPr="00797802" w14:paraId="1163EDD8" w14:textId="77777777">
        <w:tblPrEx>
          <w:tblCellMar>
            <w:top w:w="0" w:type="dxa"/>
            <w:bottom w:w="0" w:type="dxa"/>
          </w:tblCellMar>
        </w:tblPrEx>
        <w:tc>
          <w:tcPr>
            <w:tcW w:w="2977" w:type="dxa"/>
          </w:tcPr>
          <w:p w14:paraId="3005B182" w14:textId="77777777" w:rsidR="001A23D8" w:rsidRPr="00797802" w:rsidRDefault="001A23D8" w:rsidP="001A23D8">
            <w:pPr>
              <w:pStyle w:val="BodyText"/>
              <w:ind w:left="0" w:right="-2"/>
            </w:pPr>
            <w:r w:rsidRPr="00797802">
              <w:t>Gardinstänger och b</w:t>
            </w:r>
            <w:r w:rsidRPr="00797802">
              <w:t>e</w:t>
            </w:r>
            <w:r w:rsidRPr="00797802">
              <w:t>slag</w:t>
            </w:r>
          </w:p>
        </w:tc>
        <w:tc>
          <w:tcPr>
            <w:tcW w:w="852" w:type="dxa"/>
          </w:tcPr>
          <w:p w14:paraId="65778478" w14:textId="77777777" w:rsidR="001A23D8" w:rsidRPr="00797802" w:rsidRDefault="001A23D8" w:rsidP="001A23D8">
            <w:pPr>
              <w:pStyle w:val="BodyText"/>
              <w:ind w:left="0" w:right="-2"/>
              <w:jc w:val="center"/>
            </w:pPr>
          </w:p>
        </w:tc>
        <w:tc>
          <w:tcPr>
            <w:tcW w:w="1080" w:type="dxa"/>
          </w:tcPr>
          <w:p w14:paraId="3521CAEF" w14:textId="77777777" w:rsidR="001A23D8" w:rsidRPr="00797802" w:rsidRDefault="001A23D8" w:rsidP="001A23D8">
            <w:pPr>
              <w:pStyle w:val="BodyText"/>
              <w:ind w:left="0" w:right="-2"/>
              <w:jc w:val="center"/>
            </w:pPr>
            <w:r w:rsidRPr="00797802">
              <w:t>X</w:t>
            </w:r>
          </w:p>
        </w:tc>
        <w:tc>
          <w:tcPr>
            <w:tcW w:w="3420" w:type="dxa"/>
          </w:tcPr>
          <w:p w14:paraId="6C72F668" w14:textId="77777777" w:rsidR="001A23D8" w:rsidRPr="00797802" w:rsidRDefault="001A23D8" w:rsidP="001A23D8">
            <w:pPr>
              <w:pStyle w:val="BodyText"/>
              <w:ind w:left="0" w:right="-2"/>
            </w:pPr>
          </w:p>
        </w:tc>
      </w:tr>
      <w:tr w:rsidR="001A23D8" w:rsidRPr="00797802" w14:paraId="053C2E38" w14:textId="77777777">
        <w:tblPrEx>
          <w:tblCellMar>
            <w:top w:w="0" w:type="dxa"/>
            <w:bottom w:w="0" w:type="dxa"/>
          </w:tblCellMar>
        </w:tblPrEx>
        <w:tc>
          <w:tcPr>
            <w:tcW w:w="2977" w:type="dxa"/>
          </w:tcPr>
          <w:p w14:paraId="41A826E6" w14:textId="77777777" w:rsidR="001A23D8" w:rsidRPr="00797802" w:rsidRDefault="001A23D8" w:rsidP="001A23D8">
            <w:pPr>
              <w:pStyle w:val="BodyText"/>
              <w:ind w:left="0" w:right="-2"/>
            </w:pPr>
            <w:r w:rsidRPr="00797802">
              <w:t>Torkställning</w:t>
            </w:r>
          </w:p>
        </w:tc>
        <w:tc>
          <w:tcPr>
            <w:tcW w:w="852" w:type="dxa"/>
          </w:tcPr>
          <w:p w14:paraId="6AE91E91" w14:textId="77777777" w:rsidR="001A23D8" w:rsidRPr="00797802" w:rsidRDefault="001A23D8" w:rsidP="001A23D8">
            <w:pPr>
              <w:pStyle w:val="BodyText"/>
              <w:ind w:left="0" w:right="-2"/>
              <w:jc w:val="center"/>
            </w:pPr>
          </w:p>
        </w:tc>
        <w:tc>
          <w:tcPr>
            <w:tcW w:w="1080" w:type="dxa"/>
          </w:tcPr>
          <w:p w14:paraId="0C4698CA" w14:textId="77777777" w:rsidR="001A23D8" w:rsidRPr="00797802" w:rsidRDefault="001A23D8" w:rsidP="001A23D8">
            <w:pPr>
              <w:pStyle w:val="BodyText"/>
              <w:ind w:left="0" w:right="-2"/>
              <w:jc w:val="center"/>
            </w:pPr>
            <w:r w:rsidRPr="00797802">
              <w:t>X</w:t>
            </w:r>
          </w:p>
        </w:tc>
        <w:tc>
          <w:tcPr>
            <w:tcW w:w="3420" w:type="dxa"/>
          </w:tcPr>
          <w:p w14:paraId="0B603775" w14:textId="77777777" w:rsidR="001A23D8" w:rsidRPr="00797802" w:rsidRDefault="001A23D8" w:rsidP="001A23D8">
            <w:pPr>
              <w:pStyle w:val="BodyText"/>
              <w:ind w:left="0" w:right="-2"/>
            </w:pPr>
          </w:p>
        </w:tc>
      </w:tr>
      <w:tr w:rsidR="001A23D8" w:rsidRPr="00797802" w14:paraId="715B7B31" w14:textId="77777777">
        <w:tblPrEx>
          <w:tblCellMar>
            <w:top w:w="0" w:type="dxa"/>
            <w:bottom w:w="0" w:type="dxa"/>
          </w:tblCellMar>
        </w:tblPrEx>
        <w:tc>
          <w:tcPr>
            <w:tcW w:w="2977" w:type="dxa"/>
          </w:tcPr>
          <w:p w14:paraId="70C5BBFC" w14:textId="77777777" w:rsidR="001A23D8" w:rsidRPr="00797802" w:rsidRDefault="001A23D8" w:rsidP="001A23D8">
            <w:pPr>
              <w:pStyle w:val="BodyText"/>
              <w:ind w:left="0" w:right="-2"/>
            </w:pPr>
            <w:r w:rsidRPr="00797802">
              <w:t>Andra beslag</w:t>
            </w:r>
          </w:p>
        </w:tc>
        <w:tc>
          <w:tcPr>
            <w:tcW w:w="852" w:type="dxa"/>
          </w:tcPr>
          <w:p w14:paraId="6CC9A1BD" w14:textId="77777777" w:rsidR="001A23D8" w:rsidRPr="00797802" w:rsidRDefault="001A23D8" w:rsidP="001A23D8">
            <w:pPr>
              <w:pStyle w:val="BodyText"/>
              <w:ind w:left="0" w:right="-2"/>
              <w:jc w:val="center"/>
            </w:pPr>
          </w:p>
        </w:tc>
        <w:tc>
          <w:tcPr>
            <w:tcW w:w="1080" w:type="dxa"/>
          </w:tcPr>
          <w:p w14:paraId="0E4EBEC8" w14:textId="77777777" w:rsidR="001A23D8" w:rsidRPr="00797802" w:rsidRDefault="001A23D8" w:rsidP="001A23D8">
            <w:pPr>
              <w:pStyle w:val="BodyText"/>
              <w:ind w:left="0" w:right="-2"/>
              <w:jc w:val="center"/>
            </w:pPr>
            <w:r w:rsidRPr="00797802">
              <w:t>X</w:t>
            </w:r>
          </w:p>
        </w:tc>
        <w:tc>
          <w:tcPr>
            <w:tcW w:w="3420" w:type="dxa"/>
          </w:tcPr>
          <w:p w14:paraId="7DF9C084" w14:textId="77777777" w:rsidR="001A23D8" w:rsidRPr="00797802" w:rsidRDefault="001A23D8" w:rsidP="001A23D8">
            <w:pPr>
              <w:pStyle w:val="BodyText"/>
              <w:ind w:left="0" w:right="-2"/>
            </w:pPr>
          </w:p>
        </w:tc>
      </w:tr>
      <w:tr w:rsidR="001A23D8" w:rsidRPr="00797802" w14:paraId="5DB92A29" w14:textId="77777777">
        <w:tblPrEx>
          <w:tblCellMar>
            <w:top w:w="0" w:type="dxa"/>
            <w:bottom w:w="0" w:type="dxa"/>
          </w:tblCellMar>
        </w:tblPrEx>
        <w:tc>
          <w:tcPr>
            <w:tcW w:w="2977" w:type="dxa"/>
          </w:tcPr>
          <w:p w14:paraId="5D91EEBA" w14:textId="77777777" w:rsidR="001A23D8" w:rsidRPr="00797802" w:rsidRDefault="001A23D8" w:rsidP="001A23D8">
            <w:pPr>
              <w:pStyle w:val="BodyText"/>
              <w:ind w:left="0" w:right="-2"/>
            </w:pPr>
          </w:p>
        </w:tc>
        <w:tc>
          <w:tcPr>
            <w:tcW w:w="852" w:type="dxa"/>
          </w:tcPr>
          <w:p w14:paraId="42802D03" w14:textId="77777777" w:rsidR="001A23D8" w:rsidRPr="00797802" w:rsidRDefault="001A23D8" w:rsidP="001A23D8">
            <w:pPr>
              <w:pStyle w:val="BodyText"/>
              <w:ind w:left="0" w:right="-2"/>
              <w:jc w:val="center"/>
            </w:pPr>
          </w:p>
        </w:tc>
        <w:tc>
          <w:tcPr>
            <w:tcW w:w="1080" w:type="dxa"/>
          </w:tcPr>
          <w:p w14:paraId="4A4BA4F4" w14:textId="77777777" w:rsidR="001A23D8" w:rsidRPr="00797802" w:rsidRDefault="001A23D8" w:rsidP="001A23D8">
            <w:pPr>
              <w:pStyle w:val="BodyText"/>
              <w:ind w:left="0" w:right="-2"/>
              <w:jc w:val="center"/>
            </w:pPr>
          </w:p>
        </w:tc>
        <w:tc>
          <w:tcPr>
            <w:tcW w:w="3420" w:type="dxa"/>
          </w:tcPr>
          <w:p w14:paraId="53040ED0" w14:textId="77777777" w:rsidR="001A23D8" w:rsidRPr="00797802" w:rsidRDefault="001A23D8" w:rsidP="001A23D8">
            <w:pPr>
              <w:pStyle w:val="BodyText"/>
              <w:ind w:left="0" w:right="-2"/>
            </w:pPr>
          </w:p>
        </w:tc>
      </w:tr>
      <w:tr w:rsidR="001A23D8" w:rsidRPr="00797802" w14:paraId="0F8D73EF" w14:textId="77777777">
        <w:tblPrEx>
          <w:tblCellMar>
            <w:top w:w="0" w:type="dxa"/>
            <w:bottom w:w="0" w:type="dxa"/>
          </w:tblCellMar>
        </w:tblPrEx>
        <w:tc>
          <w:tcPr>
            <w:tcW w:w="2977" w:type="dxa"/>
          </w:tcPr>
          <w:p w14:paraId="2393569D" w14:textId="77777777" w:rsidR="001A23D8" w:rsidRPr="00797802" w:rsidRDefault="001A23D8" w:rsidP="001A23D8">
            <w:pPr>
              <w:pStyle w:val="BodyText"/>
              <w:ind w:left="0" w:right="-2"/>
              <w:rPr>
                <w:b/>
              </w:rPr>
            </w:pPr>
            <w:r w:rsidRPr="00797802">
              <w:rPr>
                <w:b/>
              </w:rPr>
              <w:t>11. Elartiklar</w:t>
            </w:r>
          </w:p>
        </w:tc>
        <w:tc>
          <w:tcPr>
            <w:tcW w:w="852" w:type="dxa"/>
          </w:tcPr>
          <w:p w14:paraId="666E9834" w14:textId="77777777" w:rsidR="001A23D8" w:rsidRPr="00797802" w:rsidRDefault="001A23D8" w:rsidP="001A23D8">
            <w:pPr>
              <w:pStyle w:val="BodyText"/>
              <w:ind w:left="0" w:right="-2"/>
              <w:jc w:val="center"/>
              <w:rPr>
                <w:b/>
              </w:rPr>
            </w:pPr>
          </w:p>
        </w:tc>
        <w:tc>
          <w:tcPr>
            <w:tcW w:w="1080" w:type="dxa"/>
          </w:tcPr>
          <w:p w14:paraId="3BD1F48F" w14:textId="77777777" w:rsidR="001A23D8" w:rsidRPr="00797802" w:rsidRDefault="001A23D8" w:rsidP="001A23D8">
            <w:pPr>
              <w:pStyle w:val="BodyText"/>
              <w:ind w:left="0" w:right="-2"/>
              <w:jc w:val="center"/>
              <w:rPr>
                <w:b/>
              </w:rPr>
            </w:pPr>
          </w:p>
        </w:tc>
        <w:tc>
          <w:tcPr>
            <w:tcW w:w="3420" w:type="dxa"/>
          </w:tcPr>
          <w:p w14:paraId="009FDA7C" w14:textId="77777777" w:rsidR="001A23D8" w:rsidRPr="00797802" w:rsidRDefault="001A23D8" w:rsidP="001A23D8">
            <w:pPr>
              <w:pStyle w:val="BodyText"/>
              <w:ind w:left="0" w:right="-2"/>
              <w:rPr>
                <w:b/>
              </w:rPr>
            </w:pPr>
          </w:p>
        </w:tc>
      </w:tr>
      <w:tr w:rsidR="001A23D8" w:rsidRPr="00797802" w14:paraId="04A3175E" w14:textId="77777777">
        <w:tblPrEx>
          <w:tblCellMar>
            <w:top w:w="0" w:type="dxa"/>
            <w:bottom w:w="0" w:type="dxa"/>
          </w:tblCellMar>
        </w:tblPrEx>
        <w:tc>
          <w:tcPr>
            <w:tcW w:w="2977" w:type="dxa"/>
          </w:tcPr>
          <w:p w14:paraId="40A543BC" w14:textId="77777777" w:rsidR="001A23D8" w:rsidRPr="00797802" w:rsidRDefault="001A23D8" w:rsidP="001A23D8">
            <w:pPr>
              <w:pStyle w:val="BodyText"/>
              <w:ind w:left="0" w:right="-2"/>
            </w:pPr>
            <w:r w:rsidRPr="00797802">
              <w:t>Elartiklar</w:t>
            </w:r>
          </w:p>
        </w:tc>
        <w:tc>
          <w:tcPr>
            <w:tcW w:w="852" w:type="dxa"/>
          </w:tcPr>
          <w:p w14:paraId="1F245336" w14:textId="77777777" w:rsidR="001A23D8" w:rsidRPr="00797802" w:rsidRDefault="001A23D8" w:rsidP="001A23D8">
            <w:pPr>
              <w:pStyle w:val="BodyText"/>
              <w:ind w:left="0" w:right="-2"/>
              <w:jc w:val="center"/>
            </w:pPr>
            <w:r w:rsidRPr="00797802">
              <w:t>X</w:t>
            </w:r>
          </w:p>
        </w:tc>
        <w:tc>
          <w:tcPr>
            <w:tcW w:w="1080" w:type="dxa"/>
          </w:tcPr>
          <w:p w14:paraId="4F98FA8F" w14:textId="77777777" w:rsidR="001A23D8" w:rsidRPr="00797802" w:rsidRDefault="001A23D8" w:rsidP="001A23D8">
            <w:pPr>
              <w:pStyle w:val="BodyText"/>
              <w:ind w:left="0" w:right="-2"/>
              <w:jc w:val="center"/>
            </w:pPr>
          </w:p>
        </w:tc>
        <w:tc>
          <w:tcPr>
            <w:tcW w:w="3420" w:type="dxa"/>
          </w:tcPr>
          <w:p w14:paraId="3AD125C7" w14:textId="77777777" w:rsidR="001A23D8" w:rsidRPr="00B61DFD" w:rsidRDefault="0053380A" w:rsidP="001A23D8">
            <w:pPr>
              <w:pStyle w:val="BodyText"/>
              <w:ind w:left="0" w:right="-2"/>
            </w:pPr>
            <w:r w:rsidRPr="00226672">
              <w:t>Huvudl</w:t>
            </w:r>
            <w:r w:rsidR="001A23D8" w:rsidRPr="00226672">
              <w:t>edningar inklusive säkringsskåp</w:t>
            </w:r>
          </w:p>
        </w:tc>
      </w:tr>
      <w:tr w:rsidR="001A23D8" w:rsidRPr="00797802" w14:paraId="1A1CC5D6" w14:textId="77777777">
        <w:tblPrEx>
          <w:tblCellMar>
            <w:top w:w="0" w:type="dxa"/>
            <w:bottom w:w="0" w:type="dxa"/>
          </w:tblCellMar>
        </w:tblPrEx>
        <w:tc>
          <w:tcPr>
            <w:tcW w:w="2977" w:type="dxa"/>
          </w:tcPr>
          <w:p w14:paraId="7FC41CFA" w14:textId="77777777" w:rsidR="001A23D8" w:rsidRPr="00797802" w:rsidRDefault="001A23D8" w:rsidP="001A23D8">
            <w:pPr>
              <w:pStyle w:val="BodyText"/>
              <w:ind w:left="0" w:right="-2"/>
            </w:pPr>
            <w:r w:rsidRPr="00797802">
              <w:t>Elartiklar</w:t>
            </w:r>
          </w:p>
        </w:tc>
        <w:tc>
          <w:tcPr>
            <w:tcW w:w="852" w:type="dxa"/>
          </w:tcPr>
          <w:p w14:paraId="2198ACFE" w14:textId="77777777" w:rsidR="001A23D8" w:rsidRPr="00797802" w:rsidRDefault="001A23D8" w:rsidP="001A23D8">
            <w:pPr>
              <w:pStyle w:val="BodyText"/>
              <w:ind w:left="0" w:right="-2"/>
              <w:jc w:val="center"/>
            </w:pPr>
          </w:p>
        </w:tc>
        <w:tc>
          <w:tcPr>
            <w:tcW w:w="1080" w:type="dxa"/>
          </w:tcPr>
          <w:p w14:paraId="79313DA6" w14:textId="77777777" w:rsidR="001A23D8" w:rsidRPr="00797802" w:rsidRDefault="001A23D8" w:rsidP="001A23D8">
            <w:pPr>
              <w:pStyle w:val="BodyText"/>
              <w:ind w:left="0" w:right="-2"/>
              <w:jc w:val="center"/>
            </w:pPr>
            <w:r w:rsidRPr="00797802">
              <w:t>X</w:t>
            </w:r>
          </w:p>
        </w:tc>
        <w:tc>
          <w:tcPr>
            <w:tcW w:w="3420" w:type="dxa"/>
          </w:tcPr>
          <w:p w14:paraId="7116FE0A" w14:textId="77777777" w:rsidR="001A23D8" w:rsidRPr="00B61DFD" w:rsidRDefault="001A23D8" w:rsidP="001A23D8">
            <w:pPr>
              <w:pStyle w:val="BodyText"/>
              <w:ind w:left="0" w:right="-2"/>
            </w:pPr>
            <w:r w:rsidRPr="00B61DFD">
              <w:t>Armaturer, kontaktdon, strömbr</w:t>
            </w:r>
            <w:r w:rsidRPr="00B61DFD">
              <w:t>y</w:t>
            </w:r>
            <w:r w:rsidRPr="00B61DFD">
              <w:t>tare</w:t>
            </w:r>
            <w:r w:rsidR="0053380A" w:rsidRPr="00B61DFD">
              <w:t xml:space="preserve">, </w:t>
            </w:r>
            <w:r w:rsidR="0053380A" w:rsidRPr="00226672">
              <w:t>gruppledningar och vägguttag</w:t>
            </w:r>
            <w:r w:rsidRPr="00226672">
              <w:t xml:space="preserve"> mm</w:t>
            </w:r>
          </w:p>
        </w:tc>
      </w:tr>
      <w:tr w:rsidR="001A23D8" w:rsidRPr="00797802" w14:paraId="7F5D1B7D" w14:textId="77777777">
        <w:tblPrEx>
          <w:tblCellMar>
            <w:top w:w="0" w:type="dxa"/>
            <w:bottom w:w="0" w:type="dxa"/>
          </w:tblCellMar>
        </w:tblPrEx>
        <w:tc>
          <w:tcPr>
            <w:tcW w:w="2977" w:type="dxa"/>
          </w:tcPr>
          <w:p w14:paraId="5CDE747D" w14:textId="77777777" w:rsidR="001A23D8" w:rsidRPr="00797802" w:rsidRDefault="001A23D8" w:rsidP="001A23D8">
            <w:pPr>
              <w:pStyle w:val="BodyText"/>
              <w:ind w:left="0" w:right="-2"/>
            </w:pPr>
          </w:p>
        </w:tc>
        <w:tc>
          <w:tcPr>
            <w:tcW w:w="852" w:type="dxa"/>
          </w:tcPr>
          <w:p w14:paraId="5D27BFC4" w14:textId="77777777" w:rsidR="001A23D8" w:rsidRPr="00797802" w:rsidRDefault="001A23D8" w:rsidP="001A23D8">
            <w:pPr>
              <w:pStyle w:val="BodyText"/>
              <w:ind w:left="0" w:right="-2"/>
              <w:jc w:val="center"/>
            </w:pPr>
          </w:p>
        </w:tc>
        <w:tc>
          <w:tcPr>
            <w:tcW w:w="1080" w:type="dxa"/>
          </w:tcPr>
          <w:p w14:paraId="58F4B2AB" w14:textId="77777777" w:rsidR="001A23D8" w:rsidRPr="00797802" w:rsidRDefault="001A23D8" w:rsidP="001A23D8">
            <w:pPr>
              <w:pStyle w:val="BodyText"/>
              <w:ind w:left="0" w:right="-2"/>
              <w:jc w:val="center"/>
            </w:pPr>
          </w:p>
        </w:tc>
        <w:tc>
          <w:tcPr>
            <w:tcW w:w="3420" w:type="dxa"/>
          </w:tcPr>
          <w:p w14:paraId="3E773C9D" w14:textId="77777777" w:rsidR="001A23D8" w:rsidRPr="00797802" w:rsidRDefault="001A23D8" w:rsidP="001A23D8">
            <w:pPr>
              <w:pStyle w:val="BodyText"/>
              <w:ind w:left="0" w:right="-2"/>
            </w:pPr>
          </w:p>
        </w:tc>
      </w:tr>
      <w:tr w:rsidR="001A23D8" w:rsidRPr="00797802" w14:paraId="7DBEFE7D" w14:textId="77777777">
        <w:tblPrEx>
          <w:tblCellMar>
            <w:top w:w="0" w:type="dxa"/>
            <w:bottom w:w="0" w:type="dxa"/>
          </w:tblCellMar>
        </w:tblPrEx>
        <w:tc>
          <w:tcPr>
            <w:tcW w:w="2977" w:type="dxa"/>
          </w:tcPr>
          <w:p w14:paraId="31F47D0D" w14:textId="77777777" w:rsidR="001A23D8" w:rsidRPr="00797802" w:rsidRDefault="001A23D8" w:rsidP="001A23D8">
            <w:pPr>
              <w:pStyle w:val="BodyText"/>
              <w:ind w:left="0" w:right="-2"/>
              <w:rPr>
                <w:b/>
              </w:rPr>
            </w:pPr>
            <w:r w:rsidRPr="00797802">
              <w:rPr>
                <w:b/>
              </w:rPr>
              <w:t>12. Uteplats/mark</w:t>
            </w:r>
          </w:p>
        </w:tc>
        <w:tc>
          <w:tcPr>
            <w:tcW w:w="852" w:type="dxa"/>
          </w:tcPr>
          <w:p w14:paraId="0B6E3245" w14:textId="77777777" w:rsidR="001A23D8" w:rsidRPr="00797802" w:rsidRDefault="001A23D8" w:rsidP="001A23D8">
            <w:pPr>
              <w:pStyle w:val="BodyText"/>
              <w:ind w:left="0" w:right="-2"/>
              <w:jc w:val="center"/>
              <w:rPr>
                <w:b/>
              </w:rPr>
            </w:pPr>
          </w:p>
        </w:tc>
        <w:tc>
          <w:tcPr>
            <w:tcW w:w="1080" w:type="dxa"/>
          </w:tcPr>
          <w:p w14:paraId="1D8B2CAD" w14:textId="77777777" w:rsidR="001A23D8" w:rsidRPr="00797802" w:rsidRDefault="001A23D8" w:rsidP="001A23D8">
            <w:pPr>
              <w:pStyle w:val="BodyText"/>
              <w:ind w:left="0" w:right="-2"/>
              <w:jc w:val="center"/>
              <w:rPr>
                <w:b/>
              </w:rPr>
            </w:pPr>
          </w:p>
        </w:tc>
        <w:tc>
          <w:tcPr>
            <w:tcW w:w="3420" w:type="dxa"/>
          </w:tcPr>
          <w:p w14:paraId="7F3DB7BE" w14:textId="77777777" w:rsidR="001A23D8" w:rsidRPr="00797802" w:rsidRDefault="001A23D8" w:rsidP="001A23D8">
            <w:pPr>
              <w:pStyle w:val="BodyText"/>
              <w:ind w:left="0" w:right="-2"/>
              <w:rPr>
                <w:b/>
              </w:rPr>
            </w:pPr>
          </w:p>
        </w:tc>
      </w:tr>
      <w:tr w:rsidR="001A23D8" w:rsidRPr="00797802" w14:paraId="7DF0C515" w14:textId="77777777">
        <w:tblPrEx>
          <w:tblCellMar>
            <w:top w:w="0" w:type="dxa"/>
            <w:bottom w:w="0" w:type="dxa"/>
          </w:tblCellMar>
        </w:tblPrEx>
        <w:tc>
          <w:tcPr>
            <w:tcW w:w="2977" w:type="dxa"/>
          </w:tcPr>
          <w:p w14:paraId="2335F507" w14:textId="77777777" w:rsidR="001A23D8" w:rsidRPr="00797802" w:rsidRDefault="001A23D8" w:rsidP="001A23D8">
            <w:pPr>
              <w:pStyle w:val="BodyText"/>
              <w:ind w:left="0" w:right="-2"/>
            </w:pPr>
            <w:r w:rsidRPr="00797802">
              <w:t>Uteplats/mark</w:t>
            </w:r>
          </w:p>
        </w:tc>
        <w:tc>
          <w:tcPr>
            <w:tcW w:w="852" w:type="dxa"/>
          </w:tcPr>
          <w:p w14:paraId="6805CB82" w14:textId="77777777" w:rsidR="001A23D8" w:rsidRPr="00797802" w:rsidRDefault="001A23D8" w:rsidP="001A23D8">
            <w:pPr>
              <w:pStyle w:val="BodyText"/>
              <w:ind w:left="0" w:right="-2"/>
              <w:jc w:val="center"/>
            </w:pPr>
          </w:p>
        </w:tc>
        <w:tc>
          <w:tcPr>
            <w:tcW w:w="1080" w:type="dxa"/>
          </w:tcPr>
          <w:p w14:paraId="415D1C62" w14:textId="77777777" w:rsidR="001A23D8" w:rsidRPr="00797802" w:rsidRDefault="001A23D8" w:rsidP="001A23D8">
            <w:pPr>
              <w:pStyle w:val="BodyText"/>
              <w:ind w:left="0" w:right="-2"/>
              <w:jc w:val="center"/>
            </w:pPr>
            <w:r w:rsidRPr="00797802">
              <w:t>X</w:t>
            </w:r>
          </w:p>
        </w:tc>
        <w:tc>
          <w:tcPr>
            <w:tcW w:w="3420" w:type="dxa"/>
          </w:tcPr>
          <w:p w14:paraId="2C16B37E" w14:textId="77777777" w:rsidR="001A23D8" w:rsidRPr="00797802" w:rsidRDefault="001A23D8" w:rsidP="001A23D8">
            <w:pPr>
              <w:pStyle w:val="BodyText"/>
              <w:ind w:left="0" w:right="-2"/>
            </w:pPr>
          </w:p>
        </w:tc>
      </w:tr>
      <w:tr w:rsidR="001A23D8" w:rsidRPr="00797802" w14:paraId="40621C36" w14:textId="77777777">
        <w:tblPrEx>
          <w:tblCellMar>
            <w:top w:w="0" w:type="dxa"/>
            <w:bottom w:w="0" w:type="dxa"/>
          </w:tblCellMar>
        </w:tblPrEx>
        <w:tc>
          <w:tcPr>
            <w:tcW w:w="2977" w:type="dxa"/>
          </w:tcPr>
          <w:p w14:paraId="18C5AE71" w14:textId="77777777" w:rsidR="001A23D8" w:rsidRPr="00797802" w:rsidRDefault="001A23D8" w:rsidP="001A23D8">
            <w:pPr>
              <w:pStyle w:val="BodyText"/>
              <w:ind w:left="0" w:right="-2"/>
            </w:pPr>
            <w:r w:rsidRPr="00797802">
              <w:t>Uteplats/staket etc</w:t>
            </w:r>
          </w:p>
        </w:tc>
        <w:tc>
          <w:tcPr>
            <w:tcW w:w="852" w:type="dxa"/>
          </w:tcPr>
          <w:p w14:paraId="72C1E99B" w14:textId="77777777" w:rsidR="001A23D8" w:rsidRPr="00797802" w:rsidRDefault="001A23D8" w:rsidP="001A23D8">
            <w:pPr>
              <w:pStyle w:val="BodyText"/>
              <w:ind w:left="0" w:right="-2"/>
              <w:jc w:val="center"/>
            </w:pPr>
          </w:p>
        </w:tc>
        <w:tc>
          <w:tcPr>
            <w:tcW w:w="1080" w:type="dxa"/>
          </w:tcPr>
          <w:p w14:paraId="142BE73B" w14:textId="77777777" w:rsidR="001A23D8" w:rsidRPr="00797802" w:rsidRDefault="001A23D8" w:rsidP="001A23D8">
            <w:pPr>
              <w:pStyle w:val="BodyText"/>
              <w:ind w:left="0" w:right="-2"/>
              <w:jc w:val="center"/>
            </w:pPr>
            <w:r w:rsidRPr="00797802">
              <w:t>X</w:t>
            </w:r>
          </w:p>
        </w:tc>
        <w:tc>
          <w:tcPr>
            <w:tcW w:w="3420" w:type="dxa"/>
          </w:tcPr>
          <w:p w14:paraId="73528917" w14:textId="77777777" w:rsidR="001A23D8" w:rsidRPr="00797802" w:rsidRDefault="001A23D8" w:rsidP="001A23D8">
            <w:pPr>
              <w:pStyle w:val="BodyText"/>
              <w:ind w:left="0" w:right="-2"/>
            </w:pPr>
            <w:r w:rsidRPr="00797802">
              <w:t>Underhåll, målning trädetaljer</w:t>
            </w:r>
          </w:p>
        </w:tc>
      </w:tr>
    </w:tbl>
    <w:p w14:paraId="0EE109FA" w14:textId="77777777" w:rsidR="001A23D8" w:rsidRPr="00797802" w:rsidRDefault="001A23D8" w:rsidP="001A23D8">
      <w:pPr>
        <w:pStyle w:val="Heading1"/>
        <w:ind w:left="839" w:right="-2"/>
      </w:pPr>
    </w:p>
    <w:p w14:paraId="6A4884CC" w14:textId="77777777" w:rsidR="001A23D8" w:rsidRPr="00797802" w:rsidRDefault="001A23D8" w:rsidP="001A23D8">
      <w:pPr>
        <w:pStyle w:val="Heading1"/>
        <w:ind w:left="839" w:right="-2"/>
      </w:pPr>
      <w:bookmarkStart w:id="34" w:name="_Toc162184623"/>
      <w:r>
        <w:t>Ö</w:t>
      </w:r>
      <w:r w:rsidRPr="00797802">
        <w:t>vrigt</w:t>
      </w:r>
      <w:bookmarkEnd w:id="34"/>
    </w:p>
    <w:p w14:paraId="7B1B8329" w14:textId="77777777" w:rsidR="001A23D8" w:rsidRPr="00797802" w:rsidRDefault="001A23D8" w:rsidP="001A23D8">
      <w:pPr>
        <w:pStyle w:val="BodyText"/>
        <w:ind w:left="839" w:right="-2"/>
      </w:pPr>
      <w:r w:rsidRPr="00797802">
        <w:t>Har ni synpunkter av något slag är styrelsen som vanligt intresserade att ta del av dessa. Vi har lådan vid tvättstugan att lägga meddelanden i eller så kan ni prata med oss. Adresser och telefonnu</w:t>
      </w:r>
      <w:r w:rsidRPr="00797802">
        <w:t>m</w:t>
      </w:r>
      <w:r w:rsidRPr="00797802">
        <w:t>mer finns i medlemsförteckningen.</w:t>
      </w:r>
    </w:p>
    <w:p w14:paraId="6983C22A" w14:textId="77777777" w:rsidR="001A23D8" w:rsidRDefault="001A23D8" w:rsidP="001A23D8">
      <w:pPr>
        <w:pStyle w:val="BodyText"/>
        <w:ind w:left="839" w:right="-2"/>
      </w:pPr>
    </w:p>
    <w:p w14:paraId="7EBCB246" w14:textId="77777777" w:rsidR="001A23D8" w:rsidRDefault="00D85388" w:rsidP="00A8178C">
      <w:pPr>
        <w:pStyle w:val="BodyText"/>
        <w:ind w:left="839" w:right="-2"/>
      </w:pPr>
      <w:r>
        <w:t>Styrelsen BRF Myrlejonet 1</w:t>
      </w:r>
      <w:r w:rsidR="00A8178C">
        <w:t xml:space="preserve"> </w:t>
      </w:r>
    </w:p>
    <w:p w14:paraId="281032A6" w14:textId="77777777" w:rsidR="002A3D6D" w:rsidRPr="002A3D6D" w:rsidRDefault="002A3D6D" w:rsidP="00A8178C">
      <w:pPr>
        <w:pStyle w:val="BodyText"/>
        <w:ind w:left="839" w:right="-2"/>
        <w:rPr>
          <w:b/>
          <w:bCs/>
        </w:rPr>
      </w:pPr>
      <w:r>
        <w:br w:type="page"/>
      </w:r>
      <w:r w:rsidRPr="002A3D6D">
        <w:rPr>
          <w:b/>
          <w:bCs/>
        </w:rPr>
        <w:lastRenderedPageBreak/>
        <w:t>Ändringshistorik</w:t>
      </w: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977"/>
        <w:gridCol w:w="3901"/>
      </w:tblGrid>
      <w:tr w:rsidR="002A3D6D" w:rsidRPr="005538C7" w14:paraId="1FAB239B" w14:textId="77777777" w:rsidTr="005538C7">
        <w:tc>
          <w:tcPr>
            <w:tcW w:w="1679" w:type="dxa"/>
            <w:shd w:val="clear" w:color="auto" w:fill="auto"/>
          </w:tcPr>
          <w:p w14:paraId="1073D0AA" w14:textId="77777777" w:rsidR="002A3D6D" w:rsidRPr="005538C7" w:rsidRDefault="002A3D6D" w:rsidP="005538C7">
            <w:pPr>
              <w:pStyle w:val="BodyText"/>
              <w:ind w:left="0" w:right="-2"/>
              <w:rPr>
                <w:b/>
                <w:bCs/>
              </w:rPr>
            </w:pPr>
            <w:r w:rsidRPr="005538C7">
              <w:rPr>
                <w:b/>
                <w:bCs/>
              </w:rPr>
              <w:t>Datum</w:t>
            </w:r>
          </w:p>
        </w:tc>
        <w:tc>
          <w:tcPr>
            <w:tcW w:w="2977" w:type="dxa"/>
            <w:shd w:val="clear" w:color="auto" w:fill="auto"/>
          </w:tcPr>
          <w:p w14:paraId="4618D2BD" w14:textId="77777777" w:rsidR="002A3D6D" w:rsidRPr="005538C7" w:rsidRDefault="002A3D6D" w:rsidP="005538C7">
            <w:pPr>
              <w:pStyle w:val="BodyText"/>
              <w:ind w:left="0" w:right="-2"/>
              <w:rPr>
                <w:b/>
                <w:bCs/>
              </w:rPr>
            </w:pPr>
            <w:r w:rsidRPr="005538C7">
              <w:rPr>
                <w:b/>
                <w:bCs/>
              </w:rPr>
              <w:t>Rubrik</w:t>
            </w:r>
          </w:p>
        </w:tc>
        <w:tc>
          <w:tcPr>
            <w:tcW w:w="3901" w:type="dxa"/>
            <w:shd w:val="clear" w:color="auto" w:fill="auto"/>
          </w:tcPr>
          <w:p w14:paraId="4159735A" w14:textId="77777777" w:rsidR="002A3D6D" w:rsidRPr="005538C7" w:rsidRDefault="002A3D6D" w:rsidP="005538C7">
            <w:pPr>
              <w:pStyle w:val="BodyText"/>
              <w:ind w:left="0" w:right="-2"/>
              <w:rPr>
                <w:b/>
                <w:bCs/>
              </w:rPr>
            </w:pPr>
            <w:r w:rsidRPr="005538C7">
              <w:rPr>
                <w:b/>
                <w:bCs/>
              </w:rPr>
              <w:t>Ändring</w:t>
            </w:r>
          </w:p>
        </w:tc>
      </w:tr>
      <w:tr w:rsidR="008E5F06" w:rsidRPr="002A3D6D" w14:paraId="3A6DAF6F" w14:textId="77777777" w:rsidTr="005538C7">
        <w:tc>
          <w:tcPr>
            <w:tcW w:w="1679" w:type="dxa"/>
            <w:shd w:val="clear" w:color="auto" w:fill="auto"/>
          </w:tcPr>
          <w:p w14:paraId="0381B7F8" w14:textId="77777777" w:rsidR="008E5F06" w:rsidRDefault="008E5F06" w:rsidP="005538C7">
            <w:pPr>
              <w:pStyle w:val="BodyText"/>
              <w:ind w:left="0" w:right="-2"/>
            </w:pPr>
            <w:r>
              <w:t>2019-11-07</w:t>
            </w:r>
          </w:p>
        </w:tc>
        <w:tc>
          <w:tcPr>
            <w:tcW w:w="2977" w:type="dxa"/>
            <w:shd w:val="clear" w:color="auto" w:fill="auto"/>
          </w:tcPr>
          <w:p w14:paraId="227B6396" w14:textId="77777777" w:rsidR="008E5F06" w:rsidRPr="008E5F06" w:rsidRDefault="008E5F06" w:rsidP="005538C7">
            <w:pPr>
              <w:pStyle w:val="BodyText"/>
              <w:ind w:left="0" w:right="-2"/>
            </w:pPr>
            <w:r>
              <w:t>Allmänt</w:t>
            </w:r>
          </w:p>
        </w:tc>
        <w:tc>
          <w:tcPr>
            <w:tcW w:w="3901" w:type="dxa"/>
            <w:shd w:val="clear" w:color="auto" w:fill="auto"/>
          </w:tcPr>
          <w:p w14:paraId="72A837B2" w14:textId="77777777" w:rsidR="008E5F06" w:rsidRPr="008E5F06" w:rsidRDefault="008E5F06" w:rsidP="005538C7">
            <w:pPr>
              <w:pStyle w:val="BodyText"/>
              <w:ind w:left="0" w:right="-2"/>
            </w:pPr>
            <w:r>
              <w:t xml:space="preserve">Info om denna ändringshistorik </w:t>
            </w:r>
          </w:p>
        </w:tc>
      </w:tr>
      <w:tr w:rsidR="002A3D6D" w:rsidRPr="002A3D6D" w14:paraId="4A99A535" w14:textId="77777777" w:rsidTr="005538C7">
        <w:tc>
          <w:tcPr>
            <w:tcW w:w="1679" w:type="dxa"/>
            <w:shd w:val="clear" w:color="auto" w:fill="auto"/>
          </w:tcPr>
          <w:p w14:paraId="1CF01443" w14:textId="77777777" w:rsidR="002A3D6D" w:rsidRPr="008E5F06" w:rsidRDefault="008E5F06" w:rsidP="005538C7">
            <w:pPr>
              <w:pStyle w:val="BodyText"/>
              <w:ind w:left="0" w:right="-2"/>
            </w:pPr>
            <w:r>
              <w:t>2019-11-07</w:t>
            </w:r>
          </w:p>
        </w:tc>
        <w:tc>
          <w:tcPr>
            <w:tcW w:w="2977" w:type="dxa"/>
            <w:shd w:val="clear" w:color="auto" w:fill="auto"/>
          </w:tcPr>
          <w:p w14:paraId="41460723" w14:textId="77777777" w:rsidR="002A3D6D" w:rsidRPr="008E5F06" w:rsidRDefault="002A3D6D" w:rsidP="005538C7">
            <w:pPr>
              <w:pStyle w:val="BodyText"/>
              <w:ind w:left="0" w:right="-2"/>
            </w:pPr>
            <w:r w:rsidRPr="008E5F06">
              <w:t>Nycklar</w:t>
            </w:r>
          </w:p>
        </w:tc>
        <w:tc>
          <w:tcPr>
            <w:tcW w:w="3901" w:type="dxa"/>
            <w:shd w:val="clear" w:color="auto" w:fill="auto"/>
          </w:tcPr>
          <w:p w14:paraId="368C976B" w14:textId="77777777" w:rsidR="002A3D6D" w:rsidRDefault="002A3D6D" w:rsidP="005538C7">
            <w:pPr>
              <w:pStyle w:val="BodyText"/>
              <w:ind w:left="0" w:right="-2"/>
            </w:pPr>
            <w:r w:rsidRPr="008E5F06">
              <w:t>Uppdatering med anledning av äldre och numera felaktig information???</w:t>
            </w:r>
          </w:p>
        </w:tc>
      </w:tr>
      <w:tr w:rsidR="002A3D6D" w:rsidRPr="002A3D6D" w14:paraId="0D7950A0" w14:textId="77777777" w:rsidTr="005538C7">
        <w:tc>
          <w:tcPr>
            <w:tcW w:w="1679" w:type="dxa"/>
            <w:shd w:val="clear" w:color="auto" w:fill="auto"/>
          </w:tcPr>
          <w:p w14:paraId="0363CB15" w14:textId="77777777" w:rsidR="002A3D6D" w:rsidRDefault="008E5F06" w:rsidP="005538C7">
            <w:pPr>
              <w:pStyle w:val="BodyText"/>
              <w:ind w:left="0" w:right="-2"/>
            </w:pPr>
            <w:r>
              <w:t>2019-11-07</w:t>
            </w:r>
          </w:p>
        </w:tc>
        <w:tc>
          <w:tcPr>
            <w:tcW w:w="2977" w:type="dxa"/>
            <w:shd w:val="clear" w:color="auto" w:fill="auto"/>
          </w:tcPr>
          <w:p w14:paraId="26729C87" w14:textId="77777777" w:rsidR="002A3D6D" w:rsidRDefault="002A3D6D" w:rsidP="005538C7">
            <w:pPr>
              <w:pStyle w:val="BodyText"/>
              <w:ind w:left="0" w:right="-2"/>
            </w:pPr>
            <w:r>
              <w:t>Bredband, TV och Telefoni</w:t>
            </w:r>
          </w:p>
        </w:tc>
        <w:tc>
          <w:tcPr>
            <w:tcW w:w="3901" w:type="dxa"/>
            <w:shd w:val="clear" w:color="auto" w:fill="auto"/>
          </w:tcPr>
          <w:p w14:paraId="15EBADDA" w14:textId="77777777" w:rsidR="002A3D6D" w:rsidRDefault="002A3D6D" w:rsidP="005538C7">
            <w:pPr>
              <w:pStyle w:val="BodyText"/>
              <w:ind w:left="0" w:right="-2"/>
            </w:pPr>
            <w:r>
              <w:t>Uppdatering med anledning av Telenors köp av Bredbandsbolaget</w:t>
            </w:r>
          </w:p>
        </w:tc>
      </w:tr>
      <w:tr w:rsidR="002A3D6D" w:rsidRPr="002A3D6D" w14:paraId="706932FF" w14:textId="77777777" w:rsidTr="005538C7">
        <w:tc>
          <w:tcPr>
            <w:tcW w:w="1679" w:type="dxa"/>
            <w:shd w:val="clear" w:color="auto" w:fill="auto"/>
          </w:tcPr>
          <w:p w14:paraId="0216C818" w14:textId="77777777" w:rsidR="002A3D6D" w:rsidRDefault="008E5F06" w:rsidP="005538C7">
            <w:pPr>
              <w:pStyle w:val="BodyText"/>
              <w:ind w:left="0" w:right="-2"/>
            </w:pPr>
            <w:r>
              <w:t>2019-11-07</w:t>
            </w:r>
          </w:p>
        </w:tc>
        <w:tc>
          <w:tcPr>
            <w:tcW w:w="2977" w:type="dxa"/>
            <w:shd w:val="clear" w:color="auto" w:fill="auto"/>
          </w:tcPr>
          <w:p w14:paraId="3F06FC83" w14:textId="77777777" w:rsidR="002A3D6D" w:rsidRDefault="002A3D6D" w:rsidP="005538C7">
            <w:pPr>
              <w:pStyle w:val="BodyText"/>
              <w:ind w:left="0" w:right="-2"/>
            </w:pPr>
            <w:r>
              <w:t>Förvaltning</w:t>
            </w:r>
          </w:p>
        </w:tc>
        <w:tc>
          <w:tcPr>
            <w:tcW w:w="3901" w:type="dxa"/>
            <w:shd w:val="clear" w:color="auto" w:fill="auto"/>
          </w:tcPr>
          <w:p w14:paraId="0A12057D" w14:textId="77777777" w:rsidR="002A3D6D" w:rsidRDefault="002A3D6D" w:rsidP="005538C7">
            <w:pPr>
              <w:pStyle w:val="BodyText"/>
              <w:ind w:left="0" w:right="-2"/>
            </w:pPr>
            <w:r>
              <w:t>Uppdatering med anledning av Riksbyggens köp av ISS Fastighetsförvaltning</w:t>
            </w:r>
          </w:p>
        </w:tc>
      </w:tr>
      <w:tr w:rsidR="00F106A2" w:rsidRPr="002A3D6D" w14:paraId="5D51EC56" w14:textId="77777777" w:rsidTr="005538C7">
        <w:tc>
          <w:tcPr>
            <w:tcW w:w="1679" w:type="dxa"/>
            <w:shd w:val="clear" w:color="auto" w:fill="auto"/>
          </w:tcPr>
          <w:p w14:paraId="0ED64F62" w14:textId="77777777" w:rsidR="00F106A2" w:rsidRDefault="008E5F06" w:rsidP="005538C7">
            <w:pPr>
              <w:pStyle w:val="BodyText"/>
              <w:ind w:left="0" w:right="-2"/>
            </w:pPr>
            <w:r>
              <w:t>2019-11-07</w:t>
            </w:r>
          </w:p>
        </w:tc>
        <w:tc>
          <w:tcPr>
            <w:tcW w:w="2977" w:type="dxa"/>
            <w:shd w:val="clear" w:color="auto" w:fill="auto"/>
          </w:tcPr>
          <w:p w14:paraId="4EB0280F" w14:textId="77777777" w:rsidR="00F106A2" w:rsidRDefault="00F106A2" w:rsidP="005538C7">
            <w:pPr>
              <w:pStyle w:val="BodyText"/>
              <w:ind w:left="0" w:right="-2"/>
            </w:pPr>
            <w:r>
              <w:t>Källarkontor/Vindskontor</w:t>
            </w:r>
          </w:p>
        </w:tc>
        <w:tc>
          <w:tcPr>
            <w:tcW w:w="3901" w:type="dxa"/>
            <w:shd w:val="clear" w:color="auto" w:fill="auto"/>
          </w:tcPr>
          <w:p w14:paraId="56FDAFE6" w14:textId="77777777" w:rsidR="00F106A2" w:rsidRDefault="00F106A2" w:rsidP="005538C7">
            <w:pPr>
              <w:pStyle w:val="BodyText"/>
              <w:ind w:left="0" w:right="-2"/>
            </w:pPr>
            <w:r>
              <w:t>Korrigering av äldre något felaktig information</w:t>
            </w:r>
          </w:p>
        </w:tc>
      </w:tr>
      <w:tr w:rsidR="004B6A27" w:rsidRPr="002A3D6D" w14:paraId="38CD9545" w14:textId="77777777" w:rsidTr="005538C7">
        <w:tc>
          <w:tcPr>
            <w:tcW w:w="1679" w:type="dxa"/>
            <w:shd w:val="clear" w:color="auto" w:fill="auto"/>
          </w:tcPr>
          <w:p w14:paraId="2AE47AA8" w14:textId="77777777" w:rsidR="004B6A27" w:rsidRDefault="004B6A27" w:rsidP="005538C7">
            <w:pPr>
              <w:pStyle w:val="BodyText"/>
              <w:ind w:left="0" w:right="-2"/>
            </w:pPr>
            <w:r>
              <w:t>2019-11-07</w:t>
            </w:r>
          </w:p>
        </w:tc>
        <w:tc>
          <w:tcPr>
            <w:tcW w:w="2977" w:type="dxa"/>
            <w:shd w:val="clear" w:color="auto" w:fill="auto"/>
          </w:tcPr>
          <w:p w14:paraId="1A424996" w14:textId="77777777" w:rsidR="004B6A27" w:rsidRDefault="004B6A27" w:rsidP="005538C7">
            <w:pPr>
              <w:pStyle w:val="BodyText"/>
              <w:ind w:left="0" w:right="-2"/>
            </w:pPr>
            <w:r>
              <w:t>Markiser</w:t>
            </w:r>
          </w:p>
        </w:tc>
        <w:tc>
          <w:tcPr>
            <w:tcW w:w="3901" w:type="dxa"/>
            <w:shd w:val="clear" w:color="auto" w:fill="auto"/>
          </w:tcPr>
          <w:p w14:paraId="7C0DCF10" w14:textId="77777777" w:rsidR="004B6A27" w:rsidRDefault="004B6A27" w:rsidP="005538C7">
            <w:pPr>
              <w:pStyle w:val="BodyText"/>
              <w:ind w:left="0" w:right="-2"/>
            </w:pPr>
            <w:r>
              <w:t xml:space="preserve">Borttag av daterad information om offerter från år 2000. </w:t>
            </w:r>
          </w:p>
        </w:tc>
      </w:tr>
      <w:tr w:rsidR="004B6A27" w:rsidRPr="002A3D6D" w14:paraId="732116CA" w14:textId="77777777" w:rsidTr="005538C7">
        <w:tc>
          <w:tcPr>
            <w:tcW w:w="1679" w:type="dxa"/>
            <w:shd w:val="clear" w:color="auto" w:fill="auto"/>
          </w:tcPr>
          <w:p w14:paraId="41E446AB" w14:textId="77777777" w:rsidR="004B6A27" w:rsidRDefault="004B6A27" w:rsidP="005538C7">
            <w:pPr>
              <w:pStyle w:val="BodyText"/>
              <w:ind w:left="0" w:right="-2"/>
            </w:pPr>
            <w:r>
              <w:t>2019-11-07</w:t>
            </w:r>
          </w:p>
        </w:tc>
        <w:tc>
          <w:tcPr>
            <w:tcW w:w="2977" w:type="dxa"/>
            <w:shd w:val="clear" w:color="auto" w:fill="auto"/>
          </w:tcPr>
          <w:p w14:paraId="6D77D659" w14:textId="77777777" w:rsidR="004B6A27" w:rsidRDefault="004B6A27" w:rsidP="005538C7">
            <w:pPr>
              <w:pStyle w:val="BodyText"/>
              <w:ind w:left="0" w:right="-2"/>
            </w:pPr>
            <w:r>
              <w:t>Inglasning av balkonger</w:t>
            </w:r>
          </w:p>
        </w:tc>
        <w:tc>
          <w:tcPr>
            <w:tcW w:w="3901" w:type="dxa"/>
            <w:shd w:val="clear" w:color="auto" w:fill="auto"/>
          </w:tcPr>
          <w:p w14:paraId="2967186F" w14:textId="77777777" w:rsidR="004B6A27" w:rsidRDefault="004B6A27" w:rsidP="005538C7">
            <w:pPr>
              <w:pStyle w:val="BodyText"/>
              <w:ind w:left="0" w:right="-2"/>
            </w:pPr>
            <w:r>
              <w:t xml:space="preserve">Förtydligande om generellt bygglov. </w:t>
            </w:r>
          </w:p>
        </w:tc>
      </w:tr>
      <w:tr w:rsidR="00F106A2" w:rsidRPr="002A3D6D" w14:paraId="3AEFD61F" w14:textId="77777777" w:rsidTr="005538C7">
        <w:tc>
          <w:tcPr>
            <w:tcW w:w="1679" w:type="dxa"/>
            <w:shd w:val="clear" w:color="auto" w:fill="auto"/>
          </w:tcPr>
          <w:p w14:paraId="577433A0" w14:textId="77777777" w:rsidR="00F106A2" w:rsidRDefault="008E5F06" w:rsidP="005538C7">
            <w:pPr>
              <w:pStyle w:val="BodyText"/>
              <w:ind w:left="0" w:right="-2"/>
            </w:pPr>
            <w:r>
              <w:t>2019-11-07</w:t>
            </w:r>
          </w:p>
        </w:tc>
        <w:tc>
          <w:tcPr>
            <w:tcW w:w="2977" w:type="dxa"/>
            <w:shd w:val="clear" w:color="auto" w:fill="auto"/>
          </w:tcPr>
          <w:p w14:paraId="1FED5EDD" w14:textId="77777777" w:rsidR="00F106A2" w:rsidRDefault="00F106A2" w:rsidP="005538C7">
            <w:pPr>
              <w:pStyle w:val="BodyText"/>
              <w:ind w:left="0" w:right="-2"/>
            </w:pPr>
            <w:r>
              <w:t>Vattning och klippning</w:t>
            </w:r>
          </w:p>
        </w:tc>
        <w:tc>
          <w:tcPr>
            <w:tcW w:w="3901" w:type="dxa"/>
            <w:shd w:val="clear" w:color="auto" w:fill="auto"/>
          </w:tcPr>
          <w:p w14:paraId="705D00AD" w14:textId="77777777" w:rsidR="00F106A2" w:rsidRDefault="00F106A2" w:rsidP="005538C7">
            <w:pPr>
              <w:pStyle w:val="BodyText"/>
              <w:ind w:left="0" w:right="-2"/>
            </w:pPr>
            <w:r>
              <w:t>Korrigering av äldre något felaktig information</w:t>
            </w:r>
          </w:p>
        </w:tc>
      </w:tr>
      <w:tr w:rsidR="00F106A2" w:rsidRPr="002A3D6D" w14:paraId="3DBFF29A" w14:textId="77777777" w:rsidTr="005538C7">
        <w:tc>
          <w:tcPr>
            <w:tcW w:w="1679" w:type="dxa"/>
            <w:shd w:val="clear" w:color="auto" w:fill="auto"/>
          </w:tcPr>
          <w:p w14:paraId="1DF6450C" w14:textId="77777777" w:rsidR="00F106A2" w:rsidRDefault="008E5F06" w:rsidP="005538C7">
            <w:pPr>
              <w:pStyle w:val="BodyText"/>
              <w:ind w:left="0" w:right="-2"/>
            </w:pPr>
            <w:r>
              <w:t>2019-11-07</w:t>
            </w:r>
          </w:p>
        </w:tc>
        <w:tc>
          <w:tcPr>
            <w:tcW w:w="2977" w:type="dxa"/>
            <w:shd w:val="clear" w:color="auto" w:fill="auto"/>
          </w:tcPr>
          <w:p w14:paraId="0BC3926A" w14:textId="77777777" w:rsidR="00F106A2" w:rsidRDefault="00F106A2" w:rsidP="005538C7">
            <w:pPr>
              <w:pStyle w:val="BodyText"/>
              <w:ind w:left="0" w:right="-2"/>
            </w:pPr>
            <w:r>
              <w:t>Returpapper, returglas och batterier</w:t>
            </w:r>
          </w:p>
        </w:tc>
        <w:tc>
          <w:tcPr>
            <w:tcW w:w="3901" w:type="dxa"/>
            <w:shd w:val="clear" w:color="auto" w:fill="auto"/>
          </w:tcPr>
          <w:p w14:paraId="68D490B2" w14:textId="77777777" w:rsidR="00F106A2" w:rsidRDefault="00F106A2" w:rsidP="005538C7">
            <w:pPr>
              <w:pStyle w:val="BodyText"/>
              <w:ind w:left="0" w:right="-2"/>
            </w:pPr>
            <w:r>
              <w:t xml:space="preserve">Språklig justering </w:t>
            </w:r>
          </w:p>
        </w:tc>
      </w:tr>
      <w:tr w:rsidR="00F106A2" w:rsidRPr="002A3D6D" w14:paraId="177BD064" w14:textId="77777777" w:rsidTr="005538C7">
        <w:tc>
          <w:tcPr>
            <w:tcW w:w="1679" w:type="dxa"/>
            <w:shd w:val="clear" w:color="auto" w:fill="auto"/>
          </w:tcPr>
          <w:p w14:paraId="07CAD40B" w14:textId="77777777" w:rsidR="00F106A2" w:rsidRDefault="008E5F06" w:rsidP="005538C7">
            <w:pPr>
              <w:pStyle w:val="BodyText"/>
              <w:ind w:left="0" w:right="-2"/>
            </w:pPr>
            <w:r>
              <w:t>2019-11-07</w:t>
            </w:r>
          </w:p>
        </w:tc>
        <w:tc>
          <w:tcPr>
            <w:tcW w:w="2977" w:type="dxa"/>
            <w:shd w:val="clear" w:color="auto" w:fill="auto"/>
          </w:tcPr>
          <w:p w14:paraId="0B355229" w14:textId="77777777" w:rsidR="00F106A2" w:rsidRDefault="00F106A2" w:rsidP="005538C7">
            <w:pPr>
              <w:pStyle w:val="BodyText"/>
              <w:ind w:left="0" w:right="-2"/>
            </w:pPr>
            <w:r>
              <w:t>Tvättstuga</w:t>
            </w:r>
          </w:p>
        </w:tc>
        <w:tc>
          <w:tcPr>
            <w:tcW w:w="3901" w:type="dxa"/>
            <w:shd w:val="clear" w:color="auto" w:fill="auto"/>
          </w:tcPr>
          <w:p w14:paraId="179DB029" w14:textId="77777777" w:rsidR="00F106A2" w:rsidRDefault="00F106A2" w:rsidP="005538C7">
            <w:pPr>
              <w:pStyle w:val="BodyText"/>
              <w:ind w:left="0" w:right="-2"/>
            </w:pPr>
            <w:r>
              <w:t>Justering av instruktioner för städning</w:t>
            </w:r>
          </w:p>
        </w:tc>
      </w:tr>
      <w:tr w:rsidR="00B61DFD" w:rsidRPr="002A3D6D" w14:paraId="029B21BE" w14:textId="77777777" w:rsidTr="005538C7">
        <w:tc>
          <w:tcPr>
            <w:tcW w:w="1679" w:type="dxa"/>
            <w:shd w:val="clear" w:color="auto" w:fill="auto"/>
          </w:tcPr>
          <w:p w14:paraId="03F6485A" w14:textId="77777777" w:rsidR="00B61DFD" w:rsidRDefault="00B61DFD" w:rsidP="005538C7">
            <w:pPr>
              <w:pStyle w:val="BodyText"/>
              <w:ind w:left="0" w:right="-2"/>
            </w:pPr>
            <w:r>
              <w:t>2019-11-07</w:t>
            </w:r>
          </w:p>
        </w:tc>
        <w:tc>
          <w:tcPr>
            <w:tcW w:w="2977" w:type="dxa"/>
            <w:shd w:val="clear" w:color="auto" w:fill="auto"/>
          </w:tcPr>
          <w:p w14:paraId="1A4244C4" w14:textId="77777777" w:rsidR="00B61DFD" w:rsidRDefault="00B61DFD" w:rsidP="00B61DFD">
            <w:pPr>
              <w:pStyle w:val="BodyText"/>
              <w:ind w:left="0" w:right="-2"/>
            </w:pPr>
            <w:r>
              <w:t>Förslagslåda och anslagstavla</w:t>
            </w:r>
          </w:p>
        </w:tc>
        <w:tc>
          <w:tcPr>
            <w:tcW w:w="3901" w:type="dxa"/>
            <w:shd w:val="clear" w:color="auto" w:fill="auto"/>
          </w:tcPr>
          <w:p w14:paraId="7B54E326" w14:textId="77777777" w:rsidR="00B61DFD" w:rsidRDefault="00B61DFD" w:rsidP="005538C7">
            <w:pPr>
              <w:pStyle w:val="BodyText"/>
              <w:ind w:left="0" w:right="-2"/>
            </w:pPr>
            <w:r>
              <w:t>Ändring av texten om förslag till styrelsen</w:t>
            </w:r>
          </w:p>
        </w:tc>
      </w:tr>
      <w:tr w:rsidR="00F106A2" w:rsidRPr="002A3D6D" w14:paraId="776DB51A" w14:textId="77777777" w:rsidTr="005538C7">
        <w:tc>
          <w:tcPr>
            <w:tcW w:w="1679" w:type="dxa"/>
            <w:shd w:val="clear" w:color="auto" w:fill="auto"/>
          </w:tcPr>
          <w:p w14:paraId="146A3019" w14:textId="77777777" w:rsidR="00F106A2" w:rsidRDefault="00B61DFD" w:rsidP="005538C7">
            <w:pPr>
              <w:pStyle w:val="BodyText"/>
              <w:ind w:left="0" w:right="-2"/>
            </w:pPr>
            <w:r>
              <w:t>2019-11-07</w:t>
            </w:r>
          </w:p>
        </w:tc>
        <w:tc>
          <w:tcPr>
            <w:tcW w:w="2977" w:type="dxa"/>
            <w:shd w:val="clear" w:color="auto" w:fill="auto"/>
          </w:tcPr>
          <w:p w14:paraId="48C3D9CB" w14:textId="77777777" w:rsidR="00B61DFD" w:rsidRDefault="00B61DFD" w:rsidP="00B61DFD">
            <w:pPr>
              <w:pStyle w:val="BodyText"/>
              <w:ind w:left="0" w:right="-2"/>
            </w:pPr>
            <w:r>
              <w:t>Ansvarsfördelning mellan brf och medlem – VVS-artiklar – Avloppsledningar mm</w:t>
            </w:r>
          </w:p>
        </w:tc>
        <w:tc>
          <w:tcPr>
            <w:tcW w:w="3901" w:type="dxa"/>
            <w:shd w:val="clear" w:color="auto" w:fill="auto"/>
          </w:tcPr>
          <w:p w14:paraId="1C871FC2" w14:textId="77777777" w:rsidR="00F106A2" w:rsidRDefault="00B61DFD" w:rsidP="005538C7">
            <w:pPr>
              <w:pStyle w:val="BodyText"/>
              <w:ind w:left="0" w:right="-2"/>
            </w:pPr>
            <w:r>
              <w:t>Förtydligande av medlems ansvar</w:t>
            </w:r>
          </w:p>
          <w:p w14:paraId="06DA153F" w14:textId="77777777" w:rsidR="00B61DFD" w:rsidRDefault="00B61DFD" w:rsidP="005538C7">
            <w:pPr>
              <w:pStyle w:val="BodyText"/>
              <w:ind w:left="0" w:right="-2"/>
            </w:pPr>
          </w:p>
        </w:tc>
      </w:tr>
      <w:tr w:rsidR="00B61DFD" w:rsidRPr="002A3D6D" w14:paraId="2D6AB572" w14:textId="77777777" w:rsidTr="005538C7">
        <w:tc>
          <w:tcPr>
            <w:tcW w:w="1679" w:type="dxa"/>
            <w:shd w:val="clear" w:color="auto" w:fill="auto"/>
          </w:tcPr>
          <w:p w14:paraId="46C98E85" w14:textId="77777777" w:rsidR="00B61DFD" w:rsidRDefault="00B61DFD" w:rsidP="005538C7">
            <w:pPr>
              <w:pStyle w:val="BodyText"/>
              <w:ind w:left="0" w:right="-2"/>
            </w:pPr>
            <w:r>
              <w:t>2019-11-07</w:t>
            </w:r>
          </w:p>
        </w:tc>
        <w:tc>
          <w:tcPr>
            <w:tcW w:w="2977" w:type="dxa"/>
            <w:shd w:val="clear" w:color="auto" w:fill="auto"/>
          </w:tcPr>
          <w:p w14:paraId="3D6D69B2" w14:textId="77777777" w:rsidR="00B61DFD" w:rsidRDefault="00B61DFD" w:rsidP="00B61DFD">
            <w:pPr>
              <w:pStyle w:val="BodyText"/>
              <w:ind w:left="0" w:right="-2"/>
            </w:pPr>
            <w:r>
              <w:t>Ansvarsfördelning mellan brf och medlem - Köksutrustning – Spjäll i köksfläkt</w:t>
            </w:r>
          </w:p>
        </w:tc>
        <w:tc>
          <w:tcPr>
            <w:tcW w:w="3901" w:type="dxa"/>
            <w:shd w:val="clear" w:color="auto" w:fill="auto"/>
          </w:tcPr>
          <w:p w14:paraId="297CA24A" w14:textId="77777777" w:rsidR="00B61DFD" w:rsidRDefault="00B61DFD" w:rsidP="005538C7">
            <w:pPr>
              <w:pStyle w:val="BodyText"/>
              <w:ind w:left="0" w:right="-2"/>
            </w:pPr>
            <w:r>
              <w:t xml:space="preserve">Förtydligande av medlems ansvar </w:t>
            </w:r>
          </w:p>
        </w:tc>
      </w:tr>
      <w:tr w:rsidR="00B61DFD" w:rsidRPr="002A3D6D" w14:paraId="5D4831CF" w14:textId="77777777" w:rsidTr="005538C7">
        <w:tc>
          <w:tcPr>
            <w:tcW w:w="1679" w:type="dxa"/>
            <w:shd w:val="clear" w:color="auto" w:fill="auto"/>
          </w:tcPr>
          <w:p w14:paraId="71BF919B" w14:textId="77777777" w:rsidR="00B61DFD" w:rsidRDefault="00B61DFD" w:rsidP="005538C7">
            <w:pPr>
              <w:pStyle w:val="BodyText"/>
              <w:ind w:left="0" w:right="-2"/>
            </w:pPr>
            <w:r>
              <w:t>2019-11-07</w:t>
            </w:r>
          </w:p>
        </w:tc>
        <w:tc>
          <w:tcPr>
            <w:tcW w:w="2977" w:type="dxa"/>
            <w:shd w:val="clear" w:color="auto" w:fill="auto"/>
          </w:tcPr>
          <w:p w14:paraId="5D41D42E" w14:textId="77777777" w:rsidR="00B61DFD" w:rsidRDefault="00B61DFD" w:rsidP="00B61DFD">
            <w:pPr>
              <w:pStyle w:val="BodyText"/>
              <w:ind w:left="0" w:right="-2"/>
            </w:pPr>
            <w:r>
              <w:t>Ansvarsfördelning mellan brf och medlem – Elartiklar</w:t>
            </w:r>
          </w:p>
        </w:tc>
        <w:tc>
          <w:tcPr>
            <w:tcW w:w="3901" w:type="dxa"/>
            <w:shd w:val="clear" w:color="auto" w:fill="auto"/>
          </w:tcPr>
          <w:p w14:paraId="4175BFB4" w14:textId="77777777" w:rsidR="00226672" w:rsidRDefault="00B61DFD" w:rsidP="005538C7">
            <w:pPr>
              <w:pStyle w:val="BodyText"/>
              <w:ind w:left="0" w:right="-2"/>
            </w:pPr>
            <w:r>
              <w:t>Förtydligande av brf:s och av medlems ansvar.</w:t>
            </w:r>
          </w:p>
        </w:tc>
      </w:tr>
      <w:tr w:rsidR="00226672" w:rsidRPr="004C2117" w14:paraId="3BE8AF18" w14:textId="77777777" w:rsidTr="005538C7">
        <w:tc>
          <w:tcPr>
            <w:tcW w:w="1679" w:type="dxa"/>
            <w:shd w:val="clear" w:color="auto" w:fill="auto"/>
          </w:tcPr>
          <w:p w14:paraId="35ABAEBD" w14:textId="77777777" w:rsidR="00226672" w:rsidRPr="004376D6" w:rsidRDefault="00226672" w:rsidP="005538C7">
            <w:pPr>
              <w:pStyle w:val="BodyText"/>
              <w:ind w:left="0" w:right="-2"/>
            </w:pPr>
            <w:r w:rsidRPr="004376D6">
              <w:t>2022-10-27</w:t>
            </w:r>
          </w:p>
        </w:tc>
        <w:tc>
          <w:tcPr>
            <w:tcW w:w="2977" w:type="dxa"/>
            <w:shd w:val="clear" w:color="auto" w:fill="auto"/>
          </w:tcPr>
          <w:p w14:paraId="165B48A7" w14:textId="77777777" w:rsidR="00226672" w:rsidRPr="004376D6" w:rsidRDefault="00226672" w:rsidP="00B61DFD">
            <w:pPr>
              <w:pStyle w:val="BodyText"/>
              <w:ind w:left="0" w:right="-2"/>
            </w:pPr>
            <w:r w:rsidRPr="004376D6">
              <w:t>Nycklar</w:t>
            </w:r>
          </w:p>
        </w:tc>
        <w:tc>
          <w:tcPr>
            <w:tcW w:w="3901" w:type="dxa"/>
            <w:shd w:val="clear" w:color="auto" w:fill="auto"/>
          </w:tcPr>
          <w:p w14:paraId="46FEE6CA" w14:textId="77777777" w:rsidR="00226672" w:rsidRPr="004376D6" w:rsidRDefault="00226672" w:rsidP="005538C7">
            <w:pPr>
              <w:pStyle w:val="BodyText"/>
              <w:ind w:left="0" w:right="-2"/>
            </w:pPr>
            <w:r w:rsidRPr="004376D6">
              <w:t xml:space="preserve">Uppdatering med anledning av höstens byten av låskolvar samt ny leverantör av lås- och nyckeltjänster. </w:t>
            </w:r>
          </w:p>
        </w:tc>
      </w:tr>
      <w:tr w:rsidR="00226672" w:rsidRPr="004C2117" w14:paraId="6850B175" w14:textId="77777777" w:rsidTr="005538C7">
        <w:tc>
          <w:tcPr>
            <w:tcW w:w="1679" w:type="dxa"/>
            <w:shd w:val="clear" w:color="auto" w:fill="auto"/>
          </w:tcPr>
          <w:p w14:paraId="68921225" w14:textId="77777777" w:rsidR="00226672" w:rsidRPr="004376D6" w:rsidRDefault="00226672" w:rsidP="005538C7">
            <w:pPr>
              <w:pStyle w:val="BodyText"/>
              <w:ind w:left="0" w:right="-2"/>
            </w:pPr>
            <w:r w:rsidRPr="004376D6">
              <w:t>2022-10-27</w:t>
            </w:r>
          </w:p>
        </w:tc>
        <w:tc>
          <w:tcPr>
            <w:tcW w:w="2977" w:type="dxa"/>
            <w:shd w:val="clear" w:color="auto" w:fill="auto"/>
          </w:tcPr>
          <w:p w14:paraId="46CEFAE5" w14:textId="77777777" w:rsidR="00226672" w:rsidRPr="004376D6" w:rsidRDefault="00226672" w:rsidP="00B61DFD">
            <w:pPr>
              <w:pStyle w:val="BodyText"/>
              <w:ind w:left="0" w:right="-2"/>
            </w:pPr>
            <w:r w:rsidRPr="004376D6">
              <w:t>Förvaltning</w:t>
            </w:r>
          </w:p>
        </w:tc>
        <w:tc>
          <w:tcPr>
            <w:tcW w:w="3901" w:type="dxa"/>
            <w:shd w:val="clear" w:color="auto" w:fill="auto"/>
          </w:tcPr>
          <w:p w14:paraId="0D7BFAC9" w14:textId="77777777" w:rsidR="00226672" w:rsidRPr="004376D6" w:rsidRDefault="00226672" w:rsidP="005538C7">
            <w:pPr>
              <w:pStyle w:val="BodyText"/>
              <w:ind w:left="0" w:right="-2"/>
            </w:pPr>
            <w:r w:rsidRPr="004376D6">
              <w:t>Uppdatering med anledning av att vår ekonomiska förvaltare bytt namn (företa</w:t>
            </w:r>
            <w:r w:rsidRPr="004376D6">
              <w:lastRenderedPageBreak/>
              <w:t xml:space="preserve">get). </w:t>
            </w:r>
          </w:p>
        </w:tc>
      </w:tr>
      <w:tr w:rsidR="004C2117" w:rsidRPr="004C2117" w14:paraId="6E70FDF5" w14:textId="77777777" w:rsidTr="005538C7">
        <w:tc>
          <w:tcPr>
            <w:tcW w:w="1679" w:type="dxa"/>
            <w:shd w:val="clear" w:color="auto" w:fill="auto"/>
          </w:tcPr>
          <w:p w14:paraId="7AB4B76F" w14:textId="77777777" w:rsidR="004C2117" w:rsidRPr="004376D6" w:rsidRDefault="004C2117" w:rsidP="005538C7">
            <w:pPr>
              <w:pStyle w:val="BodyText"/>
              <w:ind w:left="0" w:right="-2"/>
            </w:pPr>
            <w:r w:rsidRPr="004376D6">
              <w:lastRenderedPageBreak/>
              <w:t>2022-10-27</w:t>
            </w:r>
          </w:p>
        </w:tc>
        <w:tc>
          <w:tcPr>
            <w:tcW w:w="2977" w:type="dxa"/>
            <w:shd w:val="clear" w:color="auto" w:fill="auto"/>
          </w:tcPr>
          <w:p w14:paraId="01EE06AD" w14:textId="77777777" w:rsidR="004C2117" w:rsidRPr="004376D6" w:rsidRDefault="004C2117" w:rsidP="00B61DFD">
            <w:pPr>
              <w:pStyle w:val="BodyText"/>
              <w:ind w:left="0" w:right="-2"/>
            </w:pPr>
            <w:r w:rsidRPr="004376D6">
              <w:t xml:space="preserve">Återvinning </w:t>
            </w:r>
          </w:p>
        </w:tc>
        <w:tc>
          <w:tcPr>
            <w:tcW w:w="3901" w:type="dxa"/>
            <w:shd w:val="clear" w:color="auto" w:fill="auto"/>
          </w:tcPr>
          <w:p w14:paraId="2382DD50" w14:textId="77777777" w:rsidR="004C2117" w:rsidRPr="004376D6" w:rsidRDefault="004C2117" w:rsidP="005538C7">
            <w:pPr>
              <w:pStyle w:val="BodyText"/>
              <w:ind w:left="0" w:right="-2"/>
            </w:pPr>
            <w:r w:rsidRPr="004376D6">
              <w:t xml:space="preserve">Ändrad rubrik och förtydligande avseende information om återvinningsrummen </w:t>
            </w:r>
          </w:p>
        </w:tc>
      </w:tr>
      <w:tr w:rsidR="004C2117" w:rsidRPr="002A3D6D" w14:paraId="20CF3F41" w14:textId="77777777" w:rsidTr="005538C7">
        <w:tc>
          <w:tcPr>
            <w:tcW w:w="1679" w:type="dxa"/>
            <w:shd w:val="clear" w:color="auto" w:fill="auto"/>
          </w:tcPr>
          <w:p w14:paraId="7FCBA42D" w14:textId="77777777" w:rsidR="004C2117" w:rsidRPr="004376D6" w:rsidRDefault="004C2117" w:rsidP="005538C7">
            <w:pPr>
              <w:pStyle w:val="BodyText"/>
              <w:ind w:left="0" w:right="-2"/>
            </w:pPr>
            <w:r w:rsidRPr="004376D6">
              <w:t>2022-10-27</w:t>
            </w:r>
          </w:p>
        </w:tc>
        <w:tc>
          <w:tcPr>
            <w:tcW w:w="2977" w:type="dxa"/>
            <w:shd w:val="clear" w:color="auto" w:fill="auto"/>
          </w:tcPr>
          <w:p w14:paraId="42663C12" w14:textId="77777777" w:rsidR="004C2117" w:rsidRPr="004376D6" w:rsidRDefault="004C2117" w:rsidP="00B61DFD">
            <w:pPr>
              <w:pStyle w:val="BodyText"/>
              <w:ind w:left="0" w:right="-2"/>
            </w:pPr>
            <w:r w:rsidRPr="004376D6">
              <w:t>Grovsoprum</w:t>
            </w:r>
          </w:p>
        </w:tc>
        <w:tc>
          <w:tcPr>
            <w:tcW w:w="3901" w:type="dxa"/>
            <w:shd w:val="clear" w:color="auto" w:fill="auto"/>
          </w:tcPr>
          <w:p w14:paraId="671B63C4" w14:textId="77777777" w:rsidR="004C2117" w:rsidRPr="004376D6" w:rsidRDefault="004C2117" w:rsidP="005538C7">
            <w:pPr>
              <w:pStyle w:val="BodyText"/>
              <w:ind w:left="0" w:right="-2"/>
            </w:pPr>
            <w:r w:rsidRPr="004376D6">
              <w:t xml:space="preserve">Uppdatering med anledning av nya möjligheter till återvinning samt info om stadens mobila miljöstationer. </w:t>
            </w:r>
          </w:p>
        </w:tc>
      </w:tr>
      <w:tr w:rsidR="00567BE8" w:rsidRPr="002A3D6D" w14:paraId="1639BC96" w14:textId="77777777" w:rsidTr="005538C7">
        <w:tc>
          <w:tcPr>
            <w:tcW w:w="1679" w:type="dxa"/>
            <w:shd w:val="clear" w:color="auto" w:fill="auto"/>
          </w:tcPr>
          <w:p w14:paraId="49BA6D6A" w14:textId="77777777" w:rsidR="00567BE8" w:rsidRPr="004376D6" w:rsidRDefault="00567BE8" w:rsidP="005538C7">
            <w:pPr>
              <w:pStyle w:val="BodyText"/>
              <w:ind w:left="0" w:right="-2"/>
            </w:pPr>
            <w:r w:rsidRPr="004376D6">
              <w:t>2022-10-27</w:t>
            </w:r>
          </w:p>
        </w:tc>
        <w:tc>
          <w:tcPr>
            <w:tcW w:w="2977" w:type="dxa"/>
            <w:shd w:val="clear" w:color="auto" w:fill="auto"/>
          </w:tcPr>
          <w:p w14:paraId="10045C52" w14:textId="77777777" w:rsidR="00567BE8" w:rsidRPr="004376D6" w:rsidRDefault="00567BE8" w:rsidP="00B61DFD">
            <w:pPr>
              <w:pStyle w:val="BodyText"/>
              <w:ind w:left="0" w:right="-2"/>
            </w:pPr>
            <w:r w:rsidRPr="004376D6">
              <w:t>Föreningslokal</w:t>
            </w:r>
          </w:p>
        </w:tc>
        <w:tc>
          <w:tcPr>
            <w:tcW w:w="3901" w:type="dxa"/>
            <w:shd w:val="clear" w:color="auto" w:fill="auto"/>
          </w:tcPr>
          <w:p w14:paraId="12565CFB" w14:textId="2C3D9715" w:rsidR="00567BE8" w:rsidRPr="004376D6" w:rsidRDefault="00567BE8" w:rsidP="005538C7">
            <w:pPr>
              <w:pStyle w:val="BodyText"/>
              <w:ind w:left="0" w:right="-2"/>
            </w:pPr>
            <w:r w:rsidRPr="004376D6">
              <w:t xml:space="preserve">Större uppdatering avseende uthyrning, pris med mera. </w:t>
            </w:r>
          </w:p>
        </w:tc>
      </w:tr>
      <w:tr w:rsidR="00A0607E" w:rsidRPr="00230CEB" w14:paraId="6AD26824" w14:textId="77777777" w:rsidTr="005538C7">
        <w:tc>
          <w:tcPr>
            <w:tcW w:w="1679" w:type="dxa"/>
            <w:shd w:val="clear" w:color="auto" w:fill="auto"/>
          </w:tcPr>
          <w:p w14:paraId="65EFABE2" w14:textId="04A379ED" w:rsidR="00A0607E" w:rsidRPr="00230CEB" w:rsidRDefault="00A0607E" w:rsidP="005538C7">
            <w:pPr>
              <w:pStyle w:val="BodyText"/>
              <w:ind w:left="0" w:right="-2"/>
              <w:rPr>
                <w:highlight w:val="yellow"/>
              </w:rPr>
            </w:pPr>
            <w:r w:rsidRPr="00230CEB">
              <w:rPr>
                <w:highlight w:val="yellow"/>
              </w:rPr>
              <w:t>2024-03-18</w:t>
            </w:r>
          </w:p>
        </w:tc>
        <w:tc>
          <w:tcPr>
            <w:tcW w:w="2977" w:type="dxa"/>
            <w:shd w:val="clear" w:color="auto" w:fill="auto"/>
          </w:tcPr>
          <w:p w14:paraId="36A1D8F7" w14:textId="0ACF3474" w:rsidR="00A0607E" w:rsidRPr="00230CEB" w:rsidRDefault="00A0607E" w:rsidP="00B61DFD">
            <w:pPr>
              <w:pStyle w:val="BodyText"/>
              <w:ind w:left="0" w:right="-2"/>
              <w:rPr>
                <w:highlight w:val="yellow"/>
              </w:rPr>
            </w:pPr>
            <w:r w:rsidRPr="00230CEB">
              <w:rPr>
                <w:highlight w:val="yellow"/>
              </w:rPr>
              <w:t>Föreningsstämma</w:t>
            </w:r>
          </w:p>
        </w:tc>
        <w:tc>
          <w:tcPr>
            <w:tcW w:w="3901" w:type="dxa"/>
            <w:shd w:val="clear" w:color="auto" w:fill="auto"/>
          </w:tcPr>
          <w:p w14:paraId="3F083FFB" w14:textId="77777777" w:rsidR="00A0607E" w:rsidRPr="00230CEB" w:rsidRDefault="00AE431C" w:rsidP="005538C7">
            <w:pPr>
              <w:pStyle w:val="BodyText"/>
              <w:ind w:left="0" w:right="-2"/>
              <w:rPr>
                <w:highlight w:val="yellow"/>
              </w:rPr>
            </w:pPr>
            <w:r w:rsidRPr="00230CEB">
              <w:rPr>
                <w:highlight w:val="yellow"/>
              </w:rPr>
              <w:t xml:space="preserve">Tidigare rubrik: Årsmöten </w:t>
            </w:r>
          </w:p>
          <w:p w14:paraId="7A0D49BA" w14:textId="7C0A80A8" w:rsidR="00AE431C" w:rsidRPr="00230CEB" w:rsidRDefault="00AE431C" w:rsidP="005538C7">
            <w:pPr>
              <w:pStyle w:val="BodyText"/>
              <w:ind w:left="0" w:right="-2"/>
              <w:rPr>
                <w:highlight w:val="yellow"/>
              </w:rPr>
            </w:pPr>
            <w:r w:rsidRPr="00230CEB">
              <w:rPr>
                <w:highlight w:val="yellow"/>
              </w:rPr>
              <w:t xml:space="preserve">Förtydliganden och förenklingar av stycket. </w:t>
            </w:r>
          </w:p>
        </w:tc>
      </w:tr>
      <w:tr w:rsidR="00AE431C" w:rsidRPr="00230CEB" w14:paraId="08342B88" w14:textId="77777777" w:rsidTr="005538C7">
        <w:tc>
          <w:tcPr>
            <w:tcW w:w="1679" w:type="dxa"/>
            <w:shd w:val="clear" w:color="auto" w:fill="auto"/>
          </w:tcPr>
          <w:p w14:paraId="4D20CE93" w14:textId="18BCE068" w:rsidR="00AE431C" w:rsidRPr="00230CEB" w:rsidRDefault="00AE431C" w:rsidP="005538C7">
            <w:pPr>
              <w:pStyle w:val="BodyText"/>
              <w:ind w:left="0" w:right="-2"/>
              <w:rPr>
                <w:highlight w:val="yellow"/>
              </w:rPr>
            </w:pPr>
            <w:r w:rsidRPr="00230CEB">
              <w:rPr>
                <w:highlight w:val="yellow"/>
              </w:rPr>
              <w:t>2024-03-18</w:t>
            </w:r>
          </w:p>
        </w:tc>
        <w:tc>
          <w:tcPr>
            <w:tcW w:w="2977" w:type="dxa"/>
            <w:shd w:val="clear" w:color="auto" w:fill="auto"/>
          </w:tcPr>
          <w:p w14:paraId="7EA1C446" w14:textId="0A95543A" w:rsidR="00AE431C" w:rsidRPr="00230CEB" w:rsidRDefault="00DF4680" w:rsidP="00B61DFD">
            <w:pPr>
              <w:pStyle w:val="BodyText"/>
              <w:ind w:left="0" w:right="-2"/>
              <w:rPr>
                <w:highlight w:val="yellow"/>
              </w:rPr>
            </w:pPr>
            <w:r w:rsidRPr="00230CEB">
              <w:rPr>
                <w:highlight w:val="yellow"/>
              </w:rPr>
              <w:t>Motioner till stämman</w:t>
            </w:r>
          </w:p>
        </w:tc>
        <w:tc>
          <w:tcPr>
            <w:tcW w:w="3901" w:type="dxa"/>
            <w:shd w:val="clear" w:color="auto" w:fill="auto"/>
          </w:tcPr>
          <w:p w14:paraId="1EF3C0B2" w14:textId="7527DA8D" w:rsidR="00AE431C" w:rsidRPr="00230CEB" w:rsidRDefault="00DF4680" w:rsidP="005538C7">
            <w:pPr>
              <w:pStyle w:val="BodyText"/>
              <w:ind w:left="0" w:right="-2"/>
              <w:rPr>
                <w:highlight w:val="yellow"/>
              </w:rPr>
            </w:pPr>
            <w:r w:rsidRPr="00230CEB">
              <w:rPr>
                <w:highlight w:val="yellow"/>
              </w:rPr>
              <w:t>Nytt avsnitt</w:t>
            </w:r>
          </w:p>
        </w:tc>
      </w:tr>
      <w:tr w:rsidR="00DF4680" w:rsidRPr="00230CEB" w14:paraId="0E9137FF" w14:textId="77777777" w:rsidTr="005538C7">
        <w:tc>
          <w:tcPr>
            <w:tcW w:w="1679" w:type="dxa"/>
            <w:shd w:val="clear" w:color="auto" w:fill="auto"/>
          </w:tcPr>
          <w:p w14:paraId="7AFA8F6A" w14:textId="07F2FEC4" w:rsidR="00DF4680" w:rsidRPr="00230CEB" w:rsidRDefault="00DF4680" w:rsidP="005538C7">
            <w:pPr>
              <w:pStyle w:val="BodyText"/>
              <w:ind w:left="0" w:right="-2"/>
              <w:rPr>
                <w:highlight w:val="yellow"/>
              </w:rPr>
            </w:pPr>
            <w:r w:rsidRPr="00230CEB">
              <w:rPr>
                <w:highlight w:val="yellow"/>
              </w:rPr>
              <w:t>2024-03-18</w:t>
            </w:r>
          </w:p>
        </w:tc>
        <w:tc>
          <w:tcPr>
            <w:tcW w:w="2977" w:type="dxa"/>
            <w:shd w:val="clear" w:color="auto" w:fill="auto"/>
          </w:tcPr>
          <w:p w14:paraId="795CDBC7" w14:textId="3C6B5578" w:rsidR="00DF4680" w:rsidRPr="00230CEB" w:rsidRDefault="00E34267" w:rsidP="00B61DFD">
            <w:pPr>
              <w:pStyle w:val="BodyText"/>
              <w:ind w:left="0" w:right="-2"/>
              <w:rPr>
                <w:highlight w:val="yellow"/>
              </w:rPr>
            </w:pPr>
            <w:r w:rsidRPr="00230CEB">
              <w:rPr>
                <w:highlight w:val="yellow"/>
              </w:rPr>
              <w:t>Styrelse</w:t>
            </w:r>
          </w:p>
        </w:tc>
        <w:tc>
          <w:tcPr>
            <w:tcW w:w="3901" w:type="dxa"/>
            <w:shd w:val="clear" w:color="auto" w:fill="auto"/>
          </w:tcPr>
          <w:p w14:paraId="7A684E4F" w14:textId="55C0902D" w:rsidR="00DF4680" w:rsidRPr="00230CEB" w:rsidRDefault="00E34267" w:rsidP="005538C7">
            <w:pPr>
              <w:pStyle w:val="BodyText"/>
              <w:ind w:left="0" w:right="-2"/>
              <w:rPr>
                <w:highlight w:val="yellow"/>
              </w:rPr>
            </w:pPr>
            <w:r w:rsidRPr="00230CEB">
              <w:rPr>
                <w:highlight w:val="yellow"/>
              </w:rPr>
              <w:t>Uppdateringar</w:t>
            </w:r>
          </w:p>
        </w:tc>
      </w:tr>
      <w:tr w:rsidR="00E34267" w:rsidRPr="002A3D6D" w14:paraId="0B54874A" w14:textId="77777777" w:rsidTr="005538C7">
        <w:tc>
          <w:tcPr>
            <w:tcW w:w="1679" w:type="dxa"/>
            <w:shd w:val="clear" w:color="auto" w:fill="auto"/>
          </w:tcPr>
          <w:p w14:paraId="6EB9B157" w14:textId="19431C58" w:rsidR="00E34267" w:rsidRPr="00230CEB" w:rsidRDefault="00E34267" w:rsidP="005538C7">
            <w:pPr>
              <w:pStyle w:val="BodyText"/>
              <w:ind w:left="0" w:right="-2"/>
              <w:rPr>
                <w:highlight w:val="yellow"/>
              </w:rPr>
            </w:pPr>
            <w:r w:rsidRPr="00230CEB">
              <w:rPr>
                <w:highlight w:val="yellow"/>
              </w:rPr>
              <w:t>2024-03-18</w:t>
            </w:r>
          </w:p>
        </w:tc>
        <w:tc>
          <w:tcPr>
            <w:tcW w:w="2977" w:type="dxa"/>
            <w:shd w:val="clear" w:color="auto" w:fill="auto"/>
          </w:tcPr>
          <w:p w14:paraId="64D5487F" w14:textId="15F5F41C" w:rsidR="00E34267" w:rsidRPr="00230CEB" w:rsidRDefault="00E34267" w:rsidP="00B61DFD">
            <w:pPr>
              <w:pStyle w:val="BodyText"/>
              <w:ind w:left="0" w:right="-2"/>
              <w:rPr>
                <w:highlight w:val="yellow"/>
              </w:rPr>
            </w:pPr>
            <w:r w:rsidRPr="00230CEB">
              <w:rPr>
                <w:highlight w:val="yellow"/>
              </w:rPr>
              <w:t>Garage</w:t>
            </w:r>
          </w:p>
        </w:tc>
        <w:tc>
          <w:tcPr>
            <w:tcW w:w="3901" w:type="dxa"/>
            <w:shd w:val="clear" w:color="auto" w:fill="auto"/>
          </w:tcPr>
          <w:p w14:paraId="654B0D92" w14:textId="709803BA" w:rsidR="00E34267" w:rsidRDefault="00E34267" w:rsidP="005538C7">
            <w:pPr>
              <w:pStyle w:val="BodyText"/>
              <w:ind w:left="0" w:right="-2"/>
            </w:pPr>
            <w:r w:rsidRPr="00230CEB">
              <w:rPr>
                <w:highlight w:val="yellow"/>
              </w:rPr>
              <w:t>Förtydliganden</w:t>
            </w:r>
          </w:p>
        </w:tc>
      </w:tr>
    </w:tbl>
    <w:p w14:paraId="40049132" w14:textId="77777777" w:rsidR="002A3D6D" w:rsidRDefault="002A3D6D" w:rsidP="002A3D6D">
      <w:pPr>
        <w:pStyle w:val="BodyText"/>
        <w:ind w:left="0" w:right="-2"/>
      </w:pPr>
    </w:p>
    <w:sectPr w:rsidR="002A3D6D" w:rsidSect="0076659C">
      <w:headerReference w:type="default" r:id="rId8"/>
      <w:pgSz w:w="12240" w:h="15840"/>
      <w:pgMar w:top="1440" w:right="126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5840" w14:textId="77777777" w:rsidR="0076659C" w:rsidRDefault="0076659C">
      <w:r>
        <w:separator/>
      </w:r>
    </w:p>
  </w:endnote>
  <w:endnote w:type="continuationSeparator" w:id="0">
    <w:p w14:paraId="64F3417C" w14:textId="77777777" w:rsidR="0076659C" w:rsidRDefault="0076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B55B" w14:textId="77777777" w:rsidR="0076659C" w:rsidRDefault="0076659C">
      <w:r>
        <w:separator/>
      </w:r>
    </w:p>
  </w:footnote>
  <w:footnote w:type="continuationSeparator" w:id="0">
    <w:p w14:paraId="56EF4F0C" w14:textId="77777777" w:rsidR="0076659C" w:rsidRDefault="0076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A2F3" w14:textId="77777777" w:rsidR="002A3D6D" w:rsidRDefault="000F728E" w:rsidP="001A23D8">
    <w:pPr>
      <w:pStyle w:val="Header"/>
      <w:tabs>
        <w:tab w:val="clear" w:pos="8640"/>
        <w:tab w:val="right" w:pos="9180"/>
      </w:tabs>
      <w:ind w:left="0" w:right="0"/>
    </w:pPr>
    <w:r>
      <w:rPr>
        <w:noProof/>
        <w:lang w:val="en-US"/>
      </w:rPr>
      <w:pict w14:anchorId="152EF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5pt;margin-top:-8.4pt;width:163.5pt;height:19.5pt;z-index:1;mso-wrap-edited:f">
          <v:imagedata r:id="rId1" r:pict="rId2" o:title=""/>
        </v:shape>
      </w:pict>
    </w:r>
    <w:r w:rsidR="002A3D6D">
      <w:tab/>
    </w:r>
    <w:r w:rsidR="002A3D6D">
      <w:tab/>
      <w:t>2019-04-22</w:t>
    </w:r>
  </w:p>
  <w:p w14:paraId="1A0A102F" w14:textId="647A43EE" w:rsidR="002A3D6D" w:rsidRDefault="002A3D6D" w:rsidP="001A23D8">
    <w:pPr>
      <w:pStyle w:val="Header"/>
      <w:tabs>
        <w:tab w:val="clear" w:pos="8640"/>
        <w:tab w:val="right" w:pos="9180"/>
      </w:tabs>
      <w:ind w:left="0" w:right="0"/>
    </w:pPr>
    <w:r>
      <w:tab/>
    </w:r>
    <w:r>
      <w:tab/>
    </w:r>
    <w:r>
      <w:fldChar w:fldCharType="begin"/>
    </w:r>
    <w:r>
      <w:instrText xml:space="preserve"> PAGE   \* MERGEFORMAT </w:instrText>
    </w:r>
    <w:r>
      <w:fldChar w:fldCharType="separate"/>
    </w:r>
    <w:r>
      <w:rPr>
        <w:noProof/>
      </w:rPr>
      <w:t>3</w:t>
    </w:r>
    <w:r>
      <w:fldChar w:fldCharType="end"/>
    </w:r>
    <w:r>
      <w:t>(</w:t>
    </w:r>
    <w:fldSimple w:instr=" SECTIONPAGES   \* MERGEFORMAT ">
      <w:r w:rsidR="00127DE2">
        <w:rPr>
          <w:noProof/>
        </w:rPr>
        <w:t>14</w:t>
      </w:r>
    </w:fldSimple>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30"/>
    <w:multiLevelType w:val="hybridMultilevel"/>
    <w:tmpl w:val="F2E49A6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Arial"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Arial"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Arial"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6A141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78D0767"/>
    <w:multiLevelType w:val="hybridMultilevel"/>
    <w:tmpl w:val="54248460"/>
    <w:lvl w:ilvl="0" w:tplc="014E6B8C">
      <w:start w:val="12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E4162F"/>
    <w:multiLevelType w:val="hybridMultilevel"/>
    <w:tmpl w:val="8E56FF1E"/>
    <w:lvl w:ilvl="0" w:tplc="619CF564">
      <w:start w:val="1"/>
      <w:numFmt w:val="decimal"/>
      <w:lvlText w:val="%1."/>
      <w:lvlJc w:val="left"/>
      <w:pPr>
        <w:tabs>
          <w:tab w:val="num" w:pos="2280"/>
        </w:tabs>
        <w:ind w:left="2280" w:hanging="60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num w:numId="1" w16cid:durableId="1959798931">
    <w:abstractNumId w:val="1"/>
  </w:num>
  <w:num w:numId="2" w16cid:durableId="1382825370">
    <w:abstractNumId w:val="3"/>
  </w:num>
  <w:num w:numId="3" w16cid:durableId="2036076178">
    <w:abstractNumId w:val="2"/>
  </w:num>
  <w:num w:numId="4" w16cid:durableId="78480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oNotHyphenateCaps/>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DD2"/>
    <w:rsid w:val="00070D97"/>
    <w:rsid w:val="000C4AC4"/>
    <w:rsid w:val="000F728E"/>
    <w:rsid w:val="001060D8"/>
    <w:rsid w:val="00127DE2"/>
    <w:rsid w:val="001A23D8"/>
    <w:rsid w:val="001B386B"/>
    <w:rsid w:val="00226672"/>
    <w:rsid w:val="00230CEB"/>
    <w:rsid w:val="002431BD"/>
    <w:rsid w:val="00276FB0"/>
    <w:rsid w:val="002A3D6D"/>
    <w:rsid w:val="0038001E"/>
    <w:rsid w:val="003F0708"/>
    <w:rsid w:val="004376D6"/>
    <w:rsid w:val="004B6A27"/>
    <w:rsid w:val="004C2117"/>
    <w:rsid w:val="0053380A"/>
    <w:rsid w:val="00550FFA"/>
    <w:rsid w:val="005538C7"/>
    <w:rsid w:val="00562D9B"/>
    <w:rsid w:val="00567BE8"/>
    <w:rsid w:val="00594F75"/>
    <w:rsid w:val="005C0BCA"/>
    <w:rsid w:val="005E17B7"/>
    <w:rsid w:val="0066596C"/>
    <w:rsid w:val="006C6428"/>
    <w:rsid w:val="0076659C"/>
    <w:rsid w:val="00786CD5"/>
    <w:rsid w:val="00820A6F"/>
    <w:rsid w:val="00895ED4"/>
    <w:rsid w:val="008E5F06"/>
    <w:rsid w:val="00916F88"/>
    <w:rsid w:val="00984B4B"/>
    <w:rsid w:val="009C1A6E"/>
    <w:rsid w:val="00A03BC3"/>
    <w:rsid w:val="00A043C7"/>
    <w:rsid w:val="00A05D2A"/>
    <w:rsid w:val="00A0607E"/>
    <w:rsid w:val="00A10BB7"/>
    <w:rsid w:val="00A37192"/>
    <w:rsid w:val="00A40864"/>
    <w:rsid w:val="00A8178C"/>
    <w:rsid w:val="00AE431C"/>
    <w:rsid w:val="00B45D3E"/>
    <w:rsid w:val="00B61DFD"/>
    <w:rsid w:val="00B62491"/>
    <w:rsid w:val="00B84251"/>
    <w:rsid w:val="00C52E81"/>
    <w:rsid w:val="00C56AE9"/>
    <w:rsid w:val="00C67AFE"/>
    <w:rsid w:val="00C82C3D"/>
    <w:rsid w:val="00C9253C"/>
    <w:rsid w:val="00D0506D"/>
    <w:rsid w:val="00D85388"/>
    <w:rsid w:val="00DF4680"/>
    <w:rsid w:val="00E229CE"/>
    <w:rsid w:val="00E230D1"/>
    <w:rsid w:val="00E34267"/>
    <w:rsid w:val="00EA6901"/>
    <w:rsid w:val="00EE7B06"/>
    <w:rsid w:val="00EF4D37"/>
    <w:rsid w:val="00F106A2"/>
    <w:rsid w:val="00F648C7"/>
    <w:rsid w:val="00F6561E"/>
    <w:rsid w:val="00F81D14"/>
    <w:rsid w:val="00F837FE"/>
    <w:rsid w:val="00F86ED8"/>
    <w:rsid w:val="00F9423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2EF422E"/>
  <w15:chartTrackingRefBased/>
  <w15:docId w15:val="{7671A04D-0673-4D05-8E79-B172D9A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B2"/>
    <w:pPr>
      <w:ind w:left="840" w:right="-360"/>
    </w:pPr>
    <w:rPr>
      <w:lang w:val="sv-SE" w:eastAsia="en-US"/>
    </w:rPr>
  </w:style>
  <w:style w:type="paragraph" w:styleId="Heading1">
    <w:name w:val="heading 1"/>
    <w:basedOn w:val="Normal"/>
    <w:next w:val="BodyText"/>
    <w:link w:val="Heading1Char"/>
    <w:qFormat/>
    <w:rsid w:val="00E84DB2"/>
    <w:pPr>
      <w:keepNext/>
      <w:keepLines/>
      <w:spacing w:line="200" w:lineRule="atLeast"/>
      <w:outlineLvl w:val="0"/>
    </w:pPr>
    <w:rPr>
      <w:rFonts w:ascii="Arial" w:hAnsi="Arial"/>
      <w:b/>
      <w:spacing w:val="-10"/>
      <w:kern w:val="28"/>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84DB2"/>
    <w:pPr>
      <w:tabs>
        <w:tab w:val="center" w:pos="4320"/>
        <w:tab w:val="right" w:pos="8640"/>
      </w:tabs>
    </w:pPr>
  </w:style>
  <w:style w:type="paragraph" w:styleId="Footer">
    <w:name w:val="footer"/>
    <w:basedOn w:val="Normal"/>
    <w:rsid w:val="00E84DB2"/>
    <w:pPr>
      <w:tabs>
        <w:tab w:val="center" w:pos="4320"/>
        <w:tab w:val="right" w:pos="8640"/>
      </w:tabs>
    </w:pPr>
  </w:style>
  <w:style w:type="paragraph" w:styleId="BodyText">
    <w:name w:val="Body Text"/>
    <w:basedOn w:val="Normal"/>
    <w:rsid w:val="00E84DB2"/>
    <w:pPr>
      <w:spacing w:after="220" w:line="220" w:lineRule="atLeast"/>
    </w:pPr>
    <w:rPr>
      <w:sz w:val="22"/>
    </w:rPr>
  </w:style>
  <w:style w:type="paragraph" w:customStyle="1" w:styleId="Dokumentetikett">
    <w:name w:val="Dokumentetikett"/>
    <w:next w:val="Normal"/>
    <w:rsid w:val="00E84DB2"/>
    <w:pPr>
      <w:spacing w:before="140" w:after="540" w:line="600" w:lineRule="atLeast"/>
      <w:ind w:left="840"/>
    </w:pPr>
    <w:rPr>
      <w:spacing w:val="-38"/>
      <w:sz w:val="60"/>
      <w:lang w:val="sv-SE" w:eastAsia="en-US"/>
    </w:rPr>
  </w:style>
  <w:style w:type="paragraph" w:styleId="TOC1">
    <w:name w:val="toc 1"/>
    <w:basedOn w:val="Normal"/>
    <w:next w:val="Normal"/>
    <w:autoRedefine/>
    <w:uiPriority w:val="39"/>
    <w:rsid w:val="00E84DB2"/>
    <w:pPr>
      <w:tabs>
        <w:tab w:val="right" w:leader="dot" w:pos="9180"/>
      </w:tabs>
      <w:ind w:left="851" w:right="0"/>
    </w:pPr>
  </w:style>
  <w:style w:type="character" w:styleId="Hyperlink">
    <w:name w:val="Hyperlink"/>
    <w:rsid w:val="00E84DB2"/>
    <w:rPr>
      <w:color w:val="0000FF"/>
      <w:u w:val="single"/>
    </w:rPr>
  </w:style>
  <w:style w:type="paragraph" w:styleId="BalloonText">
    <w:name w:val="Balloon Text"/>
    <w:basedOn w:val="Normal"/>
    <w:semiHidden/>
    <w:rsid w:val="00032FD0"/>
    <w:rPr>
      <w:rFonts w:ascii="Tahoma" w:hAnsi="Tahoma" w:cs="Tahoma"/>
      <w:sz w:val="16"/>
      <w:szCs w:val="16"/>
    </w:rPr>
  </w:style>
  <w:style w:type="character" w:styleId="CommentReference">
    <w:name w:val="annotation reference"/>
    <w:semiHidden/>
    <w:rsid w:val="009E1DBE"/>
    <w:rPr>
      <w:sz w:val="16"/>
      <w:szCs w:val="16"/>
    </w:rPr>
  </w:style>
  <w:style w:type="paragraph" w:styleId="CommentText">
    <w:name w:val="annotation text"/>
    <w:basedOn w:val="Normal"/>
    <w:semiHidden/>
    <w:rsid w:val="009E1DBE"/>
  </w:style>
  <w:style w:type="paragraph" w:styleId="CommentSubject">
    <w:name w:val="annotation subject"/>
    <w:basedOn w:val="CommentText"/>
    <w:next w:val="CommentText"/>
    <w:semiHidden/>
    <w:rsid w:val="009E1DBE"/>
    <w:rPr>
      <w:b/>
      <w:bCs/>
    </w:rPr>
  </w:style>
  <w:style w:type="character" w:styleId="UnresolvedMention">
    <w:name w:val="Unresolved Mention"/>
    <w:uiPriority w:val="99"/>
    <w:semiHidden/>
    <w:unhideWhenUsed/>
    <w:rsid w:val="00276FB0"/>
    <w:rPr>
      <w:color w:val="605E5C"/>
      <w:shd w:val="clear" w:color="auto" w:fill="E1DFDD"/>
    </w:rPr>
  </w:style>
  <w:style w:type="table" w:styleId="TableGrid">
    <w:name w:val="Table Grid"/>
    <w:basedOn w:val="TableNormal"/>
    <w:uiPriority w:val="59"/>
    <w:rsid w:val="002A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6672"/>
    <w:pPr>
      <w:spacing w:before="100" w:beforeAutospacing="1" w:after="100" w:afterAutospacing="1"/>
      <w:ind w:left="0" w:right="0"/>
    </w:pPr>
    <w:rPr>
      <w:sz w:val="24"/>
      <w:szCs w:val="24"/>
      <w:lang w:eastAsia="sv-SE"/>
    </w:rPr>
  </w:style>
  <w:style w:type="character" w:customStyle="1" w:styleId="Heading1Char">
    <w:name w:val="Heading 1 Char"/>
    <w:link w:val="Heading1"/>
    <w:rsid w:val="00562D9B"/>
    <w:rPr>
      <w:rFonts w:ascii="Arial" w:hAnsi="Arial"/>
      <w:b/>
      <w:spacing w:val="-10"/>
      <w:kern w:val="28"/>
      <w:sz w:val="22"/>
      <w:lang w:val="sv-SE" w:eastAsia="en-US"/>
    </w:rPr>
  </w:style>
  <w:style w:type="paragraph" w:customStyle="1" w:styleId="xs5">
    <w:name w:val="x_s5"/>
    <w:basedOn w:val="Normal"/>
    <w:rsid w:val="00562D9B"/>
    <w:pPr>
      <w:ind w:left="0" w:right="0"/>
    </w:pPr>
    <w:rPr>
      <w:rFonts w:eastAsia="Calibri"/>
      <w:sz w:val="24"/>
      <w:szCs w:val="24"/>
      <w:lang w:eastAsia="sv-SE"/>
    </w:rPr>
  </w:style>
  <w:style w:type="character" w:customStyle="1" w:styleId="normaltextrun">
    <w:name w:val="normaltextrun"/>
    <w:basedOn w:val="DefaultParagraphFont"/>
    <w:rsid w:val="00562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3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nor.se/kund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cz"/><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4019</Words>
  <Characters>22913</Characters>
  <Application>Microsoft Office Word</Application>
  <DocSecurity>0</DocSecurity>
  <Lines>190</Lines>
  <Paragraphs>53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Innehållsförteckning</vt:lpstr>
      <vt:lpstr>Innehållsförteckning</vt:lpstr>
      <vt:lpstr>Innehållsförteckning</vt:lpstr>
    </vt:vector>
  </TitlesOfParts>
  <Company>Hewlett-Packard Company</Company>
  <LinksUpToDate>false</LinksUpToDate>
  <CharactersWithSpaces>26879</CharactersWithSpaces>
  <SharedDoc>false</SharedDoc>
  <HLinks>
    <vt:vector size="6" baseType="variant">
      <vt:variant>
        <vt:i4>1179673</vt:i4>
      </vt:variant>
      <vt:variant>
        <vt:i4>102</vt:i4>
      </vt:variant>
      <vt:variant>
        <vt:i4>0</vt:i4>
      </vt:variant>
      <vt:variant>
        <vt:i4>5</vt:i4>
      </vt:variant>
      <vt:variant>
        <vt:lpwstr>http://www.telenor.se/kundservice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Innehållsförteckning</dc:title>
  <dc:subject/>
  <dc:creator>Nils Varenius</dc:creator>
  <cp:keywords/>
  <cp:lastModifiedBy>Mikael Wallin</cp:lastModifiedBy>
  <cp:revision>18</cp:revision>
  <cp:lastPrinted>2017-03-05T09:10:00Z</cp:lastPrinted>
  <dcterms:created xsi:type="dcterms:W3CDTF">2024-03-24T13:42:00Z</dcterms:created>
  <dcterms:modified xsi:type="dcterms:W3CDTF">2024-03-24T13:56:00Z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-1852100709</vt:i4>
  </property>
  <property fmtid="{D5CDD505-2E9C-101B-9397-08002B2CF9AE}" pid="3" name="_EmailSubject">
    <vt:lpwstr>Föreningsinfo 2006</vt:lpwstr>
  </property>
  <property fmtid="{D5CDD505-2E9C-101B-9397-08002B2CF9AE}" pid="4" name="_AuthorEmail">
    <vt:lpwstr>nils.varenius@bredband.net</vt:lpwstr>
  </property>
  <property fmtid="{D5CDD505-2E9C-101B-9397-08002B2CF9AE}" pid="5" name="_AuthorEmailDisplayName">
    <vt:lpwstr>Nils Varenius</vt:lpwstr>
  </property>
  <property fmtid="{D5CDD505-2E9C-101B-9397-08002B2CF9AE}" pid="6" name="_ReviewingToolsShownOnce">
    <vt:lpwstr/>
  </property>
</Properties>
</file>